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BC" w:rsidRDefault="003A13AA">
      <w:pPr>
        <w:spacing w:after="282" w:line="259" w:lineRule="auto"/>
        <w:ind w:right="12"/>
        <w:jc w:val="center"/>
      </w:pPr>
      <w:r>
        <w:rPr>
          <w:b/>
          <w:sz w:val="32"/>
        </w:rPr>
        <w:t>O</w:t>
      </w:r>
      <w:r w:rsidR="00932130">
        <w:rPr>
          <w:b/>
          <w:sz w:val="32"/>
        </w:rPr>
        <w:t xml:space="preserve">BECNÉ ZASTUPITEĽSTVO OBCE </w:t>
      </w:r>
      <w:r>
        <w:rPr>
          <w:b/>
          <w:sz w:val="32"/>
        </w:rPr>
        <w:t>TURANY NAD ONDAVOU</w:t>
      </w:r>
    </w:p>
    <w:p w:rsidR="00CA52BC" w:rsidRDefault="00932130">
      <w:pPr>
        <w:spacing w:after="27" w:line="259" w:lineRule="auto"/>
        <w:ind w:right="10"/>
        <w:jc w:val="center"/>
      </w:pPr>
      <w:r>
        <w:rPr>
          <w:b/>
          <w:sz w:val="32"/>
        </w:rPr>
        <w:t xml:space="preserve">ROKOVACÍ PORIADOK </w:t>
      </w:r>
    </w:p>
    <w:p w:rsidR="00CA52BC" w:rsidRDefault="00932130">
      <w:pPr>
        <w:spacing w:after="1" w:line="259" w:lineRule="auto"/>
        <w:ind w:right="7"/>
        <w:jc w:val="center"/>
      </w:pPr>
      <w:r>
        <w:rPr>
          <w:b/>
          <w:sz w:val="32"/>
        </w:rPr>
        <w:t xml:space="preserve">OBECNÉHO ZASTUPITEĽSTVA  </w:t>
      </w:r>
    </w:p>
    <w:p w:rsidR="00CA52BC" w:rsidRDefault="00932130">
      <w:pPr>
        <w:spacing w:after="1" w:line="259" w:lineRule="auto"/>
        <w:ind w:right="9"/>
        <w:jc w:val="center"/>
      </w:pPr>
      <w:r>
        <w:rPr>
          <w:b/>
          <w:sz w:val="32"/>
        </w:rPr>
        <w:t xml:space="preserve">OBCE  </w:t>
      </w:r>
      <w:r w:rsidR="003A13AA">
        <w:rPr>
          <w:b/>
          <w:sz w:val="32"/>
        </w:rPr>
        <w:t>TURANY NAD ONDAVOU</w:t>
      </w:r>
      <w:r>
        <w:rPr>
          <w:b/>
          <w:sz w:val="32"/>
        </w:rPr>
        <w:t xml:space="preserve"> </w:t>
      </w:r>
    </w:p>
    <w:p w:rsidR="00CA52BC" w:rsidRDefault="00932130">
      <w:pPr>
        <w:spacing w:after="0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:rsidR="00CA52BC" w:rsidRDefault="00932130">
      <w:pPr>
        <w:pStyle w:val="Nadpis1"/>
      </w:pPr>
      <w:r>
        <w:t xml:space="preserve">Článok 1 Úvodné ustanovenia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-5" w:right="0"/>
      </w:pPr>
      <w:r>
        <w:t xml:space="preserve">     Tento rokovací poriadok upravuje pravidlá rokovania  Obecného zastupiteľstva v obci </w:t>
      </w:r>
      <w:r w:rsidR="003A13AA">
        <w:t>Turana nad Ondavou</w:t>
      </w:r>
      <w:r>
        <w:t xml:space="preserve"> </w:t>
      </w:r>
      <w:r>
        <w:t>(ďalej len „OZ“), najmä prípravu a obsah rokovania, prípravu materiálov a podkladov na rokovanie, spôsob uznášania sa, prijímania všeobecne záväzných nariadení obce (ďalej len „VZN“) a uznesení OZ, spôsob kontroly plnenia uznesení a zabezpečovania úloh týk</w:t>
      </w:r>
      <w:r>
        <w:t xml:space="preserve">ajúcich sa samosprávy. </w:t>
      </w:r>
      <w:r>
        <w:rPr>
          <w:vertAlign w:val="superscript"/>
        </w:rPr>
        <w:t>1)</w:t>
      </w:r>
      <w:r>
        <w:t xml:space="preserve"> </w:t>
      </w:r>
    </w:p>
    <w:p w:rsidR="00CA52BC" w:rsidRDefault="00932130">
      <w:pPr>
        <w:spacing w:after="24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3A13AA" w:rsidRDefault="00932130">
      <w:pPr>
        <w:spacing w:after="0" w:line="259" w:lineRule="auto"/>
        <w:ind w:right="3"/>
        <w:jc w:val="center"/>
        <w:rPr>
          <w:b/>
        </w:rPr>
      </w:pPr>
      <w:r>
        <w:rPr>
          <w:b/>
        </w:rPr>
        <w:t xml:space="preserve">Článok 2 </w:t>
      </w:r>
    </w:p>
    <w:p w:rsidR="00CA52BC" w:rsidRDefault="00932130">
      <w:pPr>
        <w:spacing w:after="0" w:line="259" w:lineRule="auto"/>
        <w:ind w:right="3"/>
        <w:jc w:val="center"/>
      </w:pPr>
      <w:r>
        <w:rPr>
          <w:b/>
        </w:rPr>
        <w:t xml:space="preserve">Pôsobnosť obecného zastupiteľstva </w:t>
      </w:r>
    </w:p>
    <w:p w:rsidR="00CA52BC" w:rsidRDefault="00932130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-5" w:right="0"/>
      </w:pPr>
      <w:r>
        <w:t xml:space="preserve">OZ vykonáva svoju pôsobnosť v súlade s platnou právnou úpravou. </w:t>
      </w:r>
      <w:r>
        <w:rPr>
          <w:vertAlign w:val="superscript"/>
        </w:rPr>
        <w:t xml:space="preserve">2) </w:t>
      </w:r>
    </w:p>
    <w:p w:rsidR="00CA52BC" w:rsidRDefault="00932130">
      <w:pPr>
        <w:spacing w:after="219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3A13AA" w:rsidRDefault="00932130">
      <w:pPr>
        <w:pStyle w:val="Nadpis1"/>
        <w:ind w:right="7"/>
      </w:pPr>
      <w:r>
        <w:t xml:space="preserve">Článok 3 </w:t>
      </w:r>
    </w:p>
    <w:p w:rsidR="00CA52BC" w:rsidRDefault="00932130">
      <w:pPr>
        <w:pStyle w:val="Nadpis1"/>
        <w:ind w:right="7"/>
      </w:pPr>
      <w:r>
        <w:t xml:space="preserve"> Rokovanie prvého zasadnutia obecného zastupiteľstva </w:t>
      </w:r>
    </w:p>
    <w:p w:rsidR="00CA52BC" w:rsidRDefault="0093213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A52BC" w:rsidRDefault="00932130">
      <w:pPr>
        <w:ind w:left="-15" w:right="0" w:firstLine="360"/>
      </w:pPr>
      <w:r>
        <w:t>(1) Rokovanie prvého zasadnutia obecného zastu</w:t>
      </w:r>
      <w:r>
        <w:t xml:space="preserve">piteľstva (ďalej len „rokovanie prvého zasadnutia “) je verejné. </w:t>
      </w:r>
    </w:p>
    <w:p w:rsidR="00CA52BC" w:rsidRDefault="00932130">
      <w:pPr>
        <w:numPr>
          <w:ilvl w:val="0"/>
          <w:numId w:val="1"/>
        </w:numPr>
        <w:spacing w:after="23" w:line="259" w:lineRule="auto"/>
        <w:ind w:right="0" w:firstLine="360"/>
      </w:pPr>
      <w:r>
        <w:t xml:space="preserve">Rokovanie prvého zasadnutia otvorí a vedie až do zloženia sľubu novozvoleného </w:t>
      </w:r>
    </w:p>
    <w:p w:rsidR="00CA52BC" w:rsidRDefault="00932130">
      <w:pPr>
        <w:ind w:left="-5" w:right="0"/>
      </w:pPr>
      <w:r>
        <w:t xml:space="preserve">starostu doterajší starosta (ďalej len „predsedajúci“). </w:t>
      </w:r>
    </w:p>
    <w:p w:rsidR="00CA52BC" w:rsidRDefault="0093213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>Počas rokovania prvého zasadnutia používa predsedajúci insígnie. Po otvorení rokovania prvého zasadnutia  predsedajúci oboznámi prítomných s návrhom programu a oznámi či je zastupiteľstvo spôsobilé rokovať a uznášať sa. Spôsobilé je vtedy, ak je na rokovan</w:t>
      </w:r>
      <w:r>
        <w:t xml:space="preserve">í prítomná nadpolovičná väčšina  poslancov zvolených  do obecného zastupiteľstva. </w:t>
      </w:r>
    </w:p>
    <w:p w:rsidR="00CA52BC" w:rsidRDefault="0093213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 xml:space="preserve">Po otvorení rokovania prvého zasadnutia predsedajúci   </w:t>
      </w:r>
    </w:p>
    <w:p w:rsidR="00CA52BC" w:rsidRDefault="00932130">
      <w:pPr>
        <w:numPr>
          <w:ilvl w:val="1"/>
          <w:numId w:val="1"/>
        </w:numPr>
        <w:ind w:right="0" w:hanging="708"/>
      </w:pPr>
      <w:r>
        <w:t xml:space="preserve">určí zapisovateľa, </w:t>
      </w:r>
    </w:p>
    <w:p w:rsidR="00CA52BC" w:rsidRDefault="00932130">
      <w:pPr>
        <w:numPr>
          <w:ilvl w:val="1"/>
          <w:numId w:val="1"/>
        </w:numPr>
        <w:ind w:right="0" w:hanging="708"/>
      </w:pPr>
      <w:r>
        <w:t xml:space="preserve">určí dvoch overovateľov </w:t>
      </w:r>
    </w:p>
    <w:p w:rsidR="00CA52BC" w:rsidRDefault="0093213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>O</w:t>
      </w:r>
      <w:r>
        <w:t xml:space="preserve"> </w:t>
      </w:r>
      <w:r>
        <w:t>v</w:t>
      </w:r>
      <w:r>
        <w:t>ý</w:t>
      </w:r>
      <w:r>
        <w:t>s</w:t>
      </w:r>
      <w:r>
        <w:t>ledku volieb do obecného zastupiteľstva a volieb novozvolenéh</w:t>
      </w:r>
      <w:r>
        <w:t xml:space="preserve">o starostu obce  informuje prvé zasadnutie obecného zastupiteľstva predseda miestnej volebnej komisie. 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 xml:space="preserve">Po informácii o </w:t>
      </w:r>
      <w:r>
        <w:t xml:space="preserve">výsledkoch volieb do orgánov samosprávy obcí predsedajúci  vyzve niektorého poslanca, spravidla vekovo najstaršieho,  na prečítanie znenia sľubu.  </w:t>
      </w:r>
    </w:p>
    <w:p w:rsidR="00CA52BC" w:rsidRDefault="0093213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lastRenderedPageBreak/>
        <w:t>Sľub skladá ako prvý novozvolený starosta podpisom pod text sľubu napísaného na osobitnom liste, ktorý znie: „Sľubujem na svoju česť a svedomie, že budem riadne plniť svoje povinnosti, ochraňovať záujmy obce  a Slovenskej republiky. Ústavu Slovenskej repub</w:t>
      </w:r>
      <w:r>
        <w:t xml:space="preserve">liky, ústavné zákony, zákony a ostatné všeobecne záväzné právne predpisy budem pri výkone svojej funkcie starostu uplatňovať podľa svojho najlepšieho vedomia a svedomia.“.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>Po zložení sľubu predsedajúci odovzdá novozvolenému starostovi insígnie a vede</w:t>
      </w:r>
      <w:r>
        <w:t>nie prvého zasadnutia obecného zastupiteľstva. Tým sa  starosta ujíma  vedenia prvého  zasadnutia obecného zastupiteľstva. Následne  starosta prečíta  znenie sľubu poslanca, ktoré znie: „Sľubujem na svoju česť a svedomie, že budem riadne plniť svoje povinn</w:t>
      </w:r>
      <w:r>
        <w:t>osti, ochraňovať záujmy obce, dodržiavať Ústavu Slovenskej republiky, ústavné zákony, zákony a ostatné všeobecne záväzné právne predpisy, a pri výkone svojej funkcie poslanca obecného zastupiteľstva ich budem uplatňovať podľa svojho najlepšieho vedomia a s</w:t>
      </w:r>
      <w:r>
        <w:t xml:space="preserve">vedomia.“. </w:t>
      </w:r>
    </w:p>
    <w:p w:rsidR="00CA52BC" w:rsidRDefault="0093213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"/>
        </w:numPr>
        <w:ind w:right="0" w:firstLine="360"/>
      </w:pPr>
      <w:r>
        <w:t xml:space="preserve">Poslanci  skladajú sľub podpisom pod text sľubu, ktorý je napísaný na osobitnom liste a pod ktorým je uvedený zoznam poslancov v abecednom poradí.  </w:t>
      </w:r>
    </w:p>
    <w:p w:rsidR="00CA52BC" w:rsidRDefault="0093213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>Odmietnutie sľubu, zloženie sľubu s výhradou  alebo vzdanie sa mandátu znamená zánik mandát</w:t>
      </w:r>
      <w:r>
        <w:t xml:space="preserve">u poslanca a starostu.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>Po vykonaní sľubu poslancov novozvolený starosta prednesie príhovor. Po skončení príhovoru  predloží návrh na voľbu mandátovej komisie,  návrhovej komisie a volebnej komisie, návrh na voľbu svojho zástupcu, návrh na zriadenie obec</w:t>
      </w:r>
      <w:r>
        <w:t xml:space="preserve">nej rady a voľbu jej členov, návrh na zriadenie komisií a voľbu ich predsedov, prípadne ďalších členov komisií.  </w:t>
      </w:r>
    </w:p>
    <w:p w:rsidR="00CA52BC" w:rsidRDefault="00932130">
      <w:pPr>
        <w:spacing w:after="15" w:line="259" w:lineRule="auto"/>
        <w:ind w:left="36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 xml:space="preserve">Voľby zástupcu starostu, členov  rady a </w:t>
      </w:r>
      <w:r>
        <w:t xml:space="preserve">predsedov komisií sa odporúča uskutočniť tajným hlasovaním. Zvolený je ten, kto získa nadpolovičnú väčšinu hlasov prítomných  poslancov obecného zastupiteľstva. </w:t>
      </w:r>
    </w:p>
    <w:p w:rsidR="00CA52BC" w:rsidRDefault="0093213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 xml:space="preserve">Členovia  komisií  môžu byť  volení aklamačne, verejným  hlasovaním.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>Plat starostu obce, od</w:t>
      </w:r>
      <w:r>
        <w:t xml:space="preserve">meny poslancom obecného zastupiteľstva, prípadne predsedom komisií sa zahrnú do návrhu uznesenia. 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2"/>
        </w:numPr>
        <w:ind w:right="0" w:firstLine="360"/>
      </w:pPr>
      <w:r>
        <w:t xml:space="preserve">Poslanci obecného zastupiteľstva sa ku všetkým bodom programu môžu vyjadriť v diskusii. Keď o slovo požiada poslanec Národnej rady Slovenskej republiky, </w:t>
      </w:r>
      <w:r>
        <w:t xml:space="preserve">zástupca vlády alebo  štátneho orgánu,  slovo  sa mu udelí. Slovo sa môže udeliť aj ktorémukoľvek  obyvateľovi obce.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52BC" w:rsidRDefault="0093213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  <w:ind w:right="7"/>
      </w:pPr>
      <w:r>
        <w:t xml:space="preserve">Článok 4  </w:t>
      </w:r>
    </w:p>
    <w:p w:rsidR="00CA52BC" w:rsidRDefault="00932130">
      <w:pPr>
        <w:pStyle w:val="Nadpis1"/>
        <w:ind w:right="7"/>
      </w:pPr>
      <w:r>
        <w:t xml:space="preserve">Zvolávanie zasadnutí obecného zastupiteľstva </w:t>
      </w:r>
    </w:p>
    <w:p w:rsidR="00CA52BC" w:rsidRDefault="00932130" w:rsidP="00CA728A">
      <w:pPr>
        <w:spacing w:after="17" w:line="259" w:lineRule="auto"/>
        <w:ind w:left="0" w:right="0" w:firstLine="0"/>
        <w:jc w:val="left"/>
      </w:pPr>
      <w:r>
        <w:t xml:space="preserve"> </w:t>
      </w:r>
      <w:r>
        <w:t>Zasadnutie a mimoriadne zasadnutie OZ zvoláva starosta obce. Zasadnutie OZ m</w:t>
      </w:r>
      <w:r>
        <w:t xml:space="preserve">ožno uskutočniť aj vtedy, ak ho starosta nezvolá. V takom prípade ho môže zvolať zástupca starostu alebo iný poslanec poverený OZ.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lastRenderedPageBreak/>
        <w:t xml:space="preserve"> </w:t>
      </w:r>
    </w:p>
    <w:p w:rsidR="00CA52BC" w:rsidRDefault="00932130">
      <w:pPr>
        <w:numPr>
          <w:ilvl w:val="0"/>
          <w:numId w:val="3"/>
        </w:numPr>
        <w:ind w:right="0" w:hanging="540"/>
      </w:pPr>
      <w:r>
        <w:t xml:space="preserve">Starosta zároveň určí miesto, deň a hodinu  konania zasadnutia  a navrhne jeho program. </w:t>
      </w:r>
    </w:p>
    <w:p w:rsidR="00CA52BC" w:rsidRDefault="0093213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3"/>
        </w:numPr>
        <w:ind w:right="0" w:hanging="540"/>
      </w:pPr>
      <w:r>
        <w:t xml:space="preserve">OZ sa schádza podľa potreby, najmenej však raz za tri mesiace.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3"/>
        </w:numPr>
        <w:ind w:right="0" w:hanging="540"/>
      </w:pPr>
      <w:r>
        <w:t xml:space="preserve">Mimoriadne zasadnutie OZ sa uskutoční, ak o to písomne požiada aspoň 1/3 poslancov OZ, a to do 10 dní od doručenia žiadosti na jeho konanie, ak žiadosť neobsahuje iný termín. </w:t>
      </w:r>
    </w:p>
    <w:p w:rsidR="00CA52BC" w:rsidRDefault="0093213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3"/>
        </w:numPr>
        <w:ind w:right="0" w:hanging="540"/>
      </w:pPr>
      <w:r>
        <w:t>Mimoriadne z</w:t>
      </w:r>
      <w:r>
        <w:t xml:space="preserve">asadnutie OZ sa môže uskutočniť: </w:t>
      </w:r>
    </w:p>
    <w:p w:rsidR="00CA52BC" w:rsidRDefault="00932130">
      <w:pPr>
        <w:ind w:left="-5" w:right="3192"/>
      </w:pPr>
      <w:r>
        <w:t xml:space="preserve">         a/ na prerokovanie mimoriadne dôležitých záležitostí          </w:t>
      </w:r>
      <w:r w:rsidR="00A8577A">
        <w:t xml:space="preserve">      </w:t>
      </w:r>
      <w:r>
        <w:t xml:space="preserve">b/ pri slávnostných príležitostiach </w:t>
      </w:r>
      <w:bookmarkStart w:id="0" w:name="_GoBack"/>
      <w:bookmarkEnd w:id="0"/>
    </w:p>
    <w:p w:rsidR="00CA52BC" w:rsidRDefault="00932130">
      <w:pPr>
        <w:spacing w:after="15" w:line="259" w:lineRule="auto"/>
        <w:ind w:left="0" w:right="0" w:firstLine="0"/>
        <w:jc w:val="left"/>
      </w:pPr>
      <w:r>
        <w:t xml:space="preserve">  </w:t>
      </w:r>
    </w:p>
    <w:p w:rsidR="00CA52BC" w:rsidRDefault="00932130">
      <w:pPr>
        <w:numPr>
          <w:ilvl w:val="0"/>
          <w:numId w:val="3"/>
        </w:numPr>
        <w:ind w:right="0" w:hanging="540"/>
      </w:pPr>
      <w:r>
        <w:t>Návrh programu</w:t>
      </w:r>
      <w:r>
        <w:rPr>
          <w:b/>
        </w:rPr>
        <w:t xml:space="preserve"> </w:t>
      </w:r>
      <w:r>
        <w:t xml:space="preserve">rokovania OZ  sa zverejňuje spôsobom v obci obvyklom  aspoň tri dni pred  zasadnutím OZ. Ak ide </w:t>
      </w:r>
      <w:r>
        <w:t xml:space="preserve">o mimoriadne zasadnutie, aspoň 24 hodín pred jeho konaním. </w:t>
      </w:r>
    </w:p>
    <w:p w:rsidR="00CA52BC" w:rsidRDefault="0093213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A13AA" w:rsidRDefault="00932130">
      <w:pPr>
        <w:pStyle w:val="Nadpis1"/>
      </w:pPr>
      <w:r>
        <w:t>Článok 5</w:t>
      </w:r>
    </w:p>
    <w:p w:rsidR="00CA52BC" w:rsidRDefault="00932130">
      <w:pPr>
        <w:pStyle w:val="Nadpis1"/>
      </w:pPr>
      <w:r>
        <w:t xml:space="preserve"> Príprava zasadnutia obecného zastupiteľstva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4"/>
        </w:numPr>
        <w:ind w:right="0" w:hanging="540"/>
      </w:pPr>
      <w:r>
        <w:t xml:space="preserve">Ku každému bodu programu sa spravidla pripravujú písomné materiály a odborné    podklady. </w:t>
      </w:r>
    </w:p>
    <w:p w:rsidR="00CA52BC" w:rsidRDefault="0093213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4"/>
        </w:numPr>
        <w:ind w:right="0" w:hanging="540"/>
      </w:pPr>
      <w:r>
        <w:t xml:space="preserve">Materiály a odborné podklady na zasadnutie OZ pripravujú starosta obce a zamestnanci obecného úradu, predsedovia komisií OZ, hlavný kontrolór obce a obecné organizácie (ďalej len „spracovateľ“). 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rPr>
          <w:color w:val="548DD4"/>
        </w:rPr>
        <w:t xml:space="preserve"> </w:t>
      </w:r>
    </w:p>
    <w:p w:rsidR="00CA52BC" w:rsidRDefault="00932130">
      <w:pPr>
        <w:numPr>
          <w:ilvl w:val="0"/>
          <w:numId w:val="4"/>
        </w:numPr>
        <w:ind w:right="0" w:hanging="540"/>
      </w:pPr>
      <w:r>
        <w:t>Spracovateľ materiálu zodpovedá za súlad materiálu s ústa</w:t>
      </w:r>
      <w:r>
        <w:t xml:space="preserve">vou, zákonmi, ostatnými všeobecne záväznými normami, VZN,   uzneseniami OZ a ďalšími normami obce.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4"/>
        </w:numPr>
        <w:ind w:right="0" w:hanging="540"/>
      </w:pPr>
      <w:r>
        <w:t>Pozvánka  na zasadnutie OZ sa doručuje buď osobne, mailom alebo SMS správou všetkým  poslancom najneskôr 3  dní pred uskutočnením zasadnutia. Toto ustanov</w:t>
      </w:r>
      <w:r>
        <w:t xml:space="preserve">enie sa nevzťahuje na mimoriadne zasadnutie OZ. </w:t>
      </w:r>
    </w:p>
    <w:p w:rsidR="003A13AA" w:rsidRDefault="003A13AA" w:rsidP="003A13AA">
      <w:pPr>
        <w:pStyle w:val="Odsekzoznamu"/>
      </w:pPr>
    </w:p>
    <w:p w:rsidR="003A13AA" w:rsidRDefault="003A13AA" w:rsidP="003A13AA">
      <w:pPr>
        <w:ind w:left="540" w:right="0" w:firstLine="0"/>
      </w:pPr>
    </w:p>
    <w:p w:rsidR="003A13AA" w:rsidRDefault="00932130">
      <w:pPr>
        <w:spacing w:after="0" w:line="282" w:lineRule="auto"/>
        <w:ind w:left="2227" w:right="2234" w:firstLine="1846"/>
        <w:jc w:val="left"/>
        <w:rPr>
          <w:b/>
        </w:rPr>
      </w:pPr>
      <w:r>
        <w:rPr>
          <w:b/>
        </w:rPr>
        <w:t>Článok 6</w:t>
      </w:r>
    </w:p>
    <w:p w:rsidR="00CA52BC" w:rsidRDefault="003A13AA" w:rsidP="003A13AA">
      <w:pPr>
        <w:spacing w:after="0" w:line="282" w:lineRule="auto"/>
        <w:ind w:right="2234"/>
        <w:jc w:val="left"/>
      </w:pPr>
      <w:r>
        <w:rPr>
          <w:b/>
        </w:rPr>
        <w:t xml:space="preserve">                                 </w:t>
      </w:r>
      <w:r w:rsidR="00932130">
        <w:rPr>
          <w:b/>
        </w:rPr>
        <w:t xml:space="preserve"> Verejnosť zasadnutí </w:t>
      </w:r>
      <w:r>
        <w:rPr>
          <w:b/>
        </w:rPr>
        <w:t xml:space="preserve">   ob</w:t>
      </w:r>
      <w:r w:rsidR="00932130">
        <w:rPr>
          <w:b/>
        </w:rPr>
        <w:t xml:space="preserve">ecného zastupiteľstva </w:t>
      </w:r>
    </w:p>
    <w:p w:rsidR="00CA52BC" w:rsidRDefault="0093213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5"/>
        </w:numPr>
        <w:ind w:right="0" w:hanging="540"/>
      </w:pPr>
      <w:r>
        <w:t xml:space="preserve">Zasadnutia OZ sú zásadne verejné.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5"/>
        </w:numPr>
        <w:ind w:right="0" w:hanging="540"/>
      </w:pPr>
      <w:r>
        <w:t xml:space="preserve">Na zasadnutie OZ  sa osobitne podľa potreby pozývajú aj zástupcovia vybraných štátnych, samosprávnych a cirkevných orgánov, predsedovia záujmových a spoločenských organizácií a riaditeľ základnej školy. 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lastRenderedPageBreak/>
        <w:t xml:space="preserve"> </w:t>
      </w:r>
    </w:p>
    <w:p w:rsidR="00CA52BC" w:rsidRDefault="00932130">
      <w:pPr>
        <w:numPr>
          <w:ilvl w:val="0"/>
          <w:numId w:val="5"/>
        </w:numPr>
        <w:ind w:right="0" w:hanging="540"/>
      </w:pPr>
      <w:r>
        <w:t>OZ môže vyhlásiť rokovanie za neverejné  ak predm</w:t>
      </w:r>
      <w:r>
        <w:t xml:space="preserve">etom zasadnutia sú informácie alebo veci chránené podľa osobitných zákonov. </w:t>
      </w:r>
    </w:p>
    <w:p w:rsidR="00CA52BC" w:rsidRDefault="0093213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</w:pPr>
      <w:r>
        <w:t xml:space="preserve">Článok 7 </w:t>
      </w:r>
    </w:p>
    <w:p w:rsidR="00CA52BC" w:rsidRDefault="00932130">
      <w:pPr>
        <w:pStyle w:val="Nadpis1"/>
      </w:pPr>
      <w:r>
        <w:t xml:space="preserve">Vedenie zasadnutí obecného zastupiteľstva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6"/>
        </w:numPr>
        <w:ind w:right="0" w:hanging="540"/>
      </w:pPr>
      <w:r>
        <w:t>Zasadnutie OZ vedie starosta obce, ktorý môže poveriť vedením počas jeho neprítomnosti zástupcu starostu, prípadne člena ob</w:t>
      </w:r>
      <w:r>
        <w:t xml:space="preserve">ecnej rady (ďalej len „predsedajúci“).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6"/>
        </w:numPr>
        <w:ind w:right="0" w:hanging="540"/>
      </w:pPr>
      <w:r>
        <w:t>Po začatí zasadnutia OZ predsedajúci oznámi počet prítomných poslancov a  mená poslancov, ktorí požiadali o ospravedlnenie svojej neúčasti na zasadnutí. Určí  overovateľov zápisnice a predloží návrh programu zasadn</w:t>
      </w:r>
      <w:r>
        <w:t xml:space="preserve">utia. </w:t>
      </w:r>
    </w:p>
    <w:p w:rsidR="00CA52BC" w:rsidRDefault="0093213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6"/>
        </w:numPr>
        <w:ind w:right="0" w:hanging="540"/>
      </w:pPr>
      <w:r>
        <w:t xml:space="preserve">OZ  rokuje vždy v zbore. Je spôsobilé rokovať a uznášať sa, ak je prítomná nadpolovičná            väčšina všetkých jeho poslancov.  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  </w:t>
      </w:r>
    </w:p>
    <w:p w:rsidR="00CA52BC" w:rsidRDefault="00932130">
      <w:pPr>
        <w:numPr>
          <w:ilvl w:val="0"/>
          <w:numId w:val="6"/>
        </w:numPr>
        <w:spacing w:after="4" w:line="268" w:lineRule="auto"/>
        <w:ind w:right="0" w:hanging="540"/>
      </w:pPr>
      <w:r>
        <w:t>Na prijatie uznesenia OZ je potrebný súhlas nadpolovičnej väčšiny prítomných            poslancov. Na prijat</w:t>
      </w:r>
      <w:r>
        <w:t xml:space="preserve">ie nariadenia je potrebný súhlas trojpätinovej väčšiny prítomných             poslancov. 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6"/>
        </w:numPr>
        <w:spacing w:after="4" w:line="268" w:lineRule="auto"/>
        <w:ind w:right="0" w:hanging="540"/>
      </w:pPr>
      <w:r>
        <w:t>Ak do jednej hodiny po oznámenom začiatku zasadnutia nie je prítomná nadpolovičná          väčšina všetkých poslancov OZ</w:t>
      </w:r>
      <w:r>
        <w:rPr>
          <w:b/>
        </w:rPr>
        <w:t>,</w:t>
      </w:r>
      <w:r>
        <w:t xml:space="preserve"> </w:t>
      </w:r>
      <w:r>
        <w:t xml:space="preserve">alebo ak OZ počas zasadnutia prestane byť spôsobilé           rokovať a uznášať sa, predsedajúci ukončí zasadnutie OZ.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6"/>
        </w:numPr>
        <w:ind w:right="0" w:hanging="540"/>
      </w:pPr>
      <w:r>
        <w:t xml:space="preserve">Starosta obce do 14 dní zvolá nové zasadnutie OZ na prerokovanie celého, príp.    </w:t>
      </w:r>
    </w:p>
    <w:p w:rsidR="00CA52BC" w:rsidRDefault="00932130">
      <w:pPr>
        <w:ind w:left="-5" w:right="0"/>
      </w:pPr>
      <w:r>
        <w:t xml:space="preserve">       zostávajúceho programu.  </w:t>
      </w:r>
    </w:p>
    <w:p w:rsidR="00CA52BC" w:rsidRDefault="0093213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  <w:ind w:right="2"/>
      </w:pPr>
      <w:r>
        <w:t xml:space="preserve">Článok 8 </w:t>
      </w:r>
    </w:p>
    <w:p w:rsidR="00CA52BC" w:rsidRDefault="00932130">
      <w:pPr>
        <w:pStyle w:val="Nadpis1"/>
        <w:ind w:right="2"/>
      </w:pPr>
      <w:r>
        <w:t>Program</w:t>
      </w:r>
      <w:r>
        <w:t xml:space="preserve"> zasadnutí obecného zastupiteľstva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525" w:right="0" w:hanging="540"/>
      </w:pPr>
      <w:r>
        <w:t xml:space="preserve">OZ na začiatku každého zasadnutia prerokuje návrh programu zasadnutia a o jeho schválení rozhodne hlasovaním.  </w:t>
      </w:r>
    </w:p>
    <w:p w:rsidR="00CA52BC" w:rsidRDefault="0093213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-5" w:right="0"/>
      </w:pPr>
      <w:r>
        <w:t xml:space="preserve">OZ môže na návrh starostu alebo poslanca  navrhnutý program doplniť alebo zmeniť.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A13AA" w:rsidRDefault="00932130">
      <w:pPr>
        <w:pStyle w:val="Nadpis1"/>
      </w:pPr>
      <w:r>
        <w:t xml:space="preserve">Článok 9 </w:t>
      </w:r>
    </w:p>
    <w:p w:rsidR="00CA52BC" w:rsidRDefault="00932130">
      <w:pPr>
        <w:pStyle w:val="Nadpis1"/>
      </w:pPr>
      <w:r>
        <w:t>Zasadnutie obecného zastupiteľstva</w:t>
      </w:r>
      <w:r>
        <w:rPr>
          <w:i/>
        </w:rPr>
        <w:t xml:space="preserve">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>Pri prerokovávaní materiálov zaradených do programu ako prvý vystúpi predkladateľ. Predkladať materiály na zasadnutí OZ môže starosta, poslanec OZ, hlavný kontrolór, predsedovia spoločenských a záujmových organizácií a</w:t>
      </w:r>
      <w:r>
        <w:t xml:space="preserve"> riaditeľ základnej školy s materskou školou. 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lastRenderedPageBreak/>
        <w:t xml:space="preserve">O prerokovávanom materiáli  po vystúpení predkladateľa predsedajúci otvorí diskusiu.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 xml:space="preserve">Predsedajúci udeľuje slovo najskôr poslancom v  poradí, v akom sa prihlásili a po nich ostatným účastníkom rokovania.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 xml:space="preserve">Ak na rokovaní požiada o slovo poslanec NR SR, zástupca vlády, štátneho orgánu alebo predseda Prešovského  samosprávneho kraja, predsedajúci  mu udelí slovo. </w:t>
      </w:r>
    </w:p>
    <w:p w:rsidR="00CA52BC" w:rsidRDefault="0093213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>Ak k prerokovávanej veci, pozmeňujúcemu alebo doplňujúcemu návrhu má poslanec faktickú pozná</w:t>
      </w:r>
      <w:r>
        <w:t xml:space="preserve">mku, táto môže trvať maximálne 1 minútu.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 xml:space="preserve">Poslanec môže svoj pozmeňujúci alebo doplňujúci návrh vziať späť dovtedy, kým OZ nepristúpi k hlasovaniu o ňom.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>Ak sa diskutujúci odchyľuje od prerokovávanej veci, predsedajúci ho vyzve, aby hovoril  k veci. A</w:t>
      </w:r>
      <w:r>
        <w:t xml:space="preserve">k ani po opakovanej výzve nebude hovoriť k veci, odoberie mu slovo.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>Pred prijatím rozhodnutia vo veci môže OZ požiadať o odborné stanovisko hlavného kontrolóra, alebo komisie obecného zastupiteľstva.</w:t>
      </w:r>
      <w:r>
        <w:rPr>
          <w:b/>
        </w:rPr>
        <w:t xml:space="preserve">  </w:t>
      </w:r>
    </w:p>
    <w:p w:rsidR="00CA52BC" w:rsidRDefault="0093213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7"/>
        </w:numPr>
        <w:ind w:right="0" w:hanging="540"/>
      </w:pPr>
      <w:r>
        <w:t xml:space="preserve">Ak v </w:t>
      </w:r>
      <w:r>
        <w:t xml:space="preserve">diskusii vystúpili všetci prihlásení, predsedajúci diskusiu ukončí. Návrh na ukončenie diskusie môže podať každý poslanec OZ. O tomto návrhu sa hlasuje bez diskusie.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A13AA" w:rsidRDefault="00932130">
      <w:pPr>
        <w:pStyle w:val="Nadpis1"/>
      </w:pPr>
      <w:r>
        <w:t>Článok 10</w:t>
      </w:r>
    </w:p>
    <w:p w:rsidR="00CA52BC" w:rsidRDefault="00932130">
      <w:pPr>
        <w:pStyle w:val="Nadpis1"/>
      </w:pPr>
      <w:r>
        <w:t xml:space="preserve"> Hlasovanie na zasadnutiach obecného zastupiteľstva </w:t>
      </w:r>
    </w:p>
    <w:p w:rsidR="00CA52BC" w:rsidRDefault="0093213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>OZ rozhoduje o každom n</w:t>
      </w:r>
      <w:r>
        <w:t xml:space="preserve">ávrhu hlasovaním.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 xml:space="preserve">Jednotlivé hlasovanie nemožno prerušiť, počas neho predsedajúci nemôže nikomu </w:t>
      </w:r>
    </w:p>
    <w:p w:rsidR="00CA52BC" w:rsidRDefault="00932130">
      <w:pPr>
        <w:ind w:left="550" w:right="0"/>
      </w:pPr>
      <w:r>
        <w:t xml:space="preserve">udeliť slovo.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 xml:space="preserve">Ak boli k návrhu podané pozmeňujúce alebo doplňujúce návrhy, hlasuje sa najskôr  o nich, a to v poradí, v </w:t>
      </w:r>
      <w:r>
        <w:t xml:space="preserve">akom boli podané. Po hlasovaní o pozmeňujúcich a doplňujúcich návrhoch sa hlasuje o návrhu ako o celku. V prípade, že nebude prijatý žiadny pozmeňujúci návrh, dá predsedajúci hlasovať o pôvodnom návrhu.  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>Hlasovanie je verejné alebo tajné. Tajne sa hlas</w:t>
      </w:r>
      <w:r>
        <w:t xml:space="preserve">uje v prípade, že sa na tom uznesie OZ. </w:t>
      </w:r>
    </w:p>
    <w:p w:rsidR="00CA52BC" w:rsidRDefault="00932130">
      <w:pPr>
        <w:spacing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 xml:space="preserve">Verejne sa hlasuje spravidla zdvihnutím ruky a sčítavanie hlasov zabezpečuje predsedajúci.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 xml:space="preserve">Na tajné hlasovanie sa použijú hlasovacie lístky, ktoré poslancom vydá vopred zvolená   komisia. Na celý priebeh tajného </w:t>
      </w:r>
      <w:r>
        <w:t xml:space="preserve">hlasovania dozerá komisia zvolená OZ, ktorá spočítava hlasy a vyhotovuje zápisnicu o výsledku tajného hlasovania.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lastRenderedPageBreak/>
        <w:t>Predseda komisie oznámi počet vydaných hlasovacích lístkov, počet poslancov, ktorí hlasovali za navrhnutého kandidáta alebo za návrh, počet</w:t>
      </w:r>
      <w:r>
        <w:t xml:space="preserve"> poslancov, ktorí hlasovali proti navrhnutému kandidátovi alebo návrhu, počet poslancov, ktorí sa zdržali hlasovania, počet poslancov, ktorí neodovzdali hlasovacie lístky a počet neplatných hlasov.   Predsedajúci následne vyhlási výsledky tajného hlasovani</w:t>
      </w:r>
      <w:r>
        <w:t xml:space="preserve">a. 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8"/>
        </w:numPr>
        <w:ind w:right="0" w:hanging="540"/>
      </w:pPr>
      <w:r>
        <w:t xml:space="preserve">Zápisnica o výsledku tajného hlasovania je  súčasťou zápisnice zo zasadnutia OZ. </w:t>
      </w:r>
    </w:p>
    <w:p w:rsidR="00CA52BC" w:rsidRDefault="0093213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</w:pPr>
      <w:r>
        <w:t>Článok 11</w:t>
      </w:r>
    </w:p>
    <w:p w:rsidR="00CA52BC" w:rsidRDefault="00932130">
      <w:pPr>
        <w:pStyle w:val="Nadpis1"/>
      </w:pPr>
      <w:r>
        <w:t xml:space="preserve"> Zápisnice a uznesenia zo zasadnutí obecného zastupiteľstva </w:t>
      </w:r>
    </w:p>
    <w:p w:rsidR="00CA52BC" w:rsidRDefault="00932130">
      <w:pPr>
        <w:spacing w:after="21" w:line="259" w:lineRule="auto"/>
        <w:ind w:left="55" w:right="0" w:firstLine="0"/>
        <w:jc w:val="center"/>
      </w:pPr>
      <w:r>
        <w:t xml:space="preserve"> </w:t>
      </w:r>
    </w:p>
    <w:p w:rsidR="00CA52BC" w:rsidRDefault="00932130">
      <w:pPr>
        <w:numPr>
          <w:ilvl w:val="0"/>
          <w:numId w:val="9"/>
        </w:numPr>
        <w:ind w:right="0" w:hanging="600"/>
      </w:pPr>
      <w:r>
        <w:t xml:space="preserve">Z každého zasadnutia OZ sa vyhotovuje zápisnica a uznesenie. </w:t>
      </w:r>
    </w:p>
    <w:p w:rsidR="00CA52BC" w:rsidRDefault="0093213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9"/>
        </w:numPr>
        <w:ind w:right="0" w:hanging="600"/>
      </w:pPr>
      <w:r>
        <w:t xml:space="preserve">V </w:t>
      </w:r>
      <w:r>
        <w:t xml:space="preserve">zápisnici sa uvedie, kto viedol zasadnutie, koľko poslancov bolo prítomných, ktorí poslanci ospravedlnili svoju neúčasť na zasadnutí, mená overovateľov, program zasadnutia s doplnkami, diskusia k jednotlivým materiálom a aký bol výsledok hlasovania.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9"/>
        </w:numPr>
        <w:ind w:right="0" w:hanging="600"/>
      </w:pPr>
      <w:r>
        <w:t>Nar</w:t>
      </w:r>
      <w:r>
        <w:t>iadenia a uznesenia OZ podpisuje starosta obce najneskôr do 10 dní od ich schválenia OZ.</w:t>
      </w:r>
      <w:r>
        <w:rPr>
          <w:b/>
        </w:rPr>
        <w:t xml:space="preserve">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52BC" w:rsidRDefault="00932130">
      <w:pPr>
        <w:numPr>
          <w:ilvl w:val="0"/>
          <w:numId w:val="9"/>
        </w:numPr>
        <w:ind w:right="0" w:hanging="600"/>
      </w:pPr>
      <w:r>
        <w:t>Zápisnica zo zasadnutia sa vyhotovuje do 10 dní a podpisuje ju starosta a overovatelia.</w:t>
      </w:r>
      <w:r>
        <w:rPr>
          <w:b/>
        </w:rPr>
        <w:t xml:space="preserve"> 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52BC" w:rsidRDefault="00932130">
      <w:pPr>
        <w:numPr>
          <w:ilvl w:val="0"/>
          <w:numId w:val="9"/>
        </w:numPr>
        <w:spacing w:after="261"/>
        <w:ind w:right="0" w:hanging="600"/>
      </w:pPr>
      <w:r>
        <w:t>Originál zápisnice je záznamom o zasadnutí OZ a odovzdáva sa spolu s uzn</w:t>
      </w:r>
      <w:r>
        <w:t xml:space="preserve">eseniami na archivovanie. Súčasťou zápisnice sú úplné texty predkladaných materiálov, schválených uznesení, prezenčná listina o účasti poslancov na zasadnutí OZ a výsledky hlasovania. </w:t>
      </w:r>
    </w:p>
    <w:p w:rsidR="003A13AA" w:rsidRDefault="00932130">
      <w:pPr>
        <w:pStyle w:val="Nadpis1"/>
      </w:pPr>
      <w:r>
        <w:t xml:space="preserve">Článok 12 </w:t>
      </w:r>
    </w:p>
    <w:p w:rsidR="00CA52BC" w:rsidRDefault="00932130">
      <w:pPr>
        <w:pStyle w:val="Nadpis1"/>
      </w:pPr>
      <w:r>
        <w:t xml:space="preserve">Všeobecne záväzné nariadenia obce </w:t>
      </w:r>
    </w:p>
    <w:p w:rsidR="00CA52BC" w:rsidRDefault="00932130">
      <w:pPr>
        <w:spacing w:after="59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A52BC" w:rsidRDefault="00932130">
      <w:pPr>
        <w:numPr>
          <w:ilvl w:val="0"/>
          <w:numId w:val="10"/>
        </w:numPr>
        <w:ind w:right="0" w:hanging="518"/>
        <w:jc w:val="left"/>
      </w:pPr>
      <w:r>
        <w:t>Obec môže vo veciach územnej samosprávy vydávať nariadenia; nariadenie nesmie byť         v rozpore s Ústavou Slovenskej republiky, ústavnými zákonmi, zákonmi a          medzinárodnými zmluvami, s ktorými vyslovila súhlas Národná rada Slovenskej          r</w:t>
      </w:r>
      <w:r>
        <w:t xml:space="preserve">epubliky a ktoré boli ratifikované a vyhlásené spôsobom ustanoveným zákonom.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 xml:space="preserve">Vo veciach, v ktorých obec plní úlohy štátnej správy, môže vydávať nariadenie len na          základe splnomocnenia zákonom a v jeho medziach. Také nariadenie nesmie byť v     </w:t>
      </w:r>
      <w:r>
        <w:t xml:space="preserve">     rozpore s Ústavou Slovenskej republiky, ústavnými zákonmi, medzinárodnými          zmluvami, ktoré boli ratifikované a vyhlásené spôsobom ustanoveným zákonom, so         zákonmi, s nariadeniami vlády, so všeobecne záväznými predpismi ministerstiev a  </w:t>
      </w:r>
      <w:r>
        <w:t xml:space="preserve">        ostatných ústredných orgánov štátnej správy. </w:t>
      </w:r>
    </w:p>
    <w:p w:rsidR="00CA52BC" w:rsidRDefault="00932130" w:rsidP="00CA72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>Návrh nariadenia, o ktorom má rokovať obecné zastupiteľstvo, zverejní obec jeho           vyvesením na úradnej tabuli v obci najmenej 15 dní pred rokovaním obecného           zastupiteľstva o návrhu</w:t>
      </w:r>
      <w:r>
        <w:t xml:space="preserve"> nariadenia. Návrh nariadenia sa zverejní aj na internetovej          </w:t>
      </w:r>
      <w:r>
        <w:lastRenderedPageBreak/>
        <w:t xml:space="preserve">adrese obce v tej istej lehote, ak ju má obec zriadenú, alebo iným spôsobom v obci           obvyklým.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>Dňom vyvesenia návrhu nariadenia začína plynúť najmenej desaťdňová lehota, počas</w:t>
      </w:r>
      <w:r>
        <w:t xml:space="preserve">           ktorej môžu fyzické osoby a právnické osoby uplatniť pripomienku k návrhu nariadenia            v písomnej forme, elektronicky alebo ústne do zápisnice na obecnom úrade.            Pripomienkou možno v určenej lehote navrhnúť nový text alebo odp</w:t>
      </w:r>
      <w:r>
        <w:t>oručiť úpravu            textu, a to doplnenie, zmenu, vypustenie alebo spresnenie pôvodného textu. Z            pripomienky musí byť zrejmé, kto ju predkladá. Na ostatné podnety nemusí                                            navrhovateľ nariadenia prih</w:t>
      </w:r>
      <w:r>
        <w:t xml:space="preserve">liadať, a to najmä vtedy, ak nie sú zdôvodnené.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 xml:space="preserve">V prípade živelnej pohromy, všeobecného ohrozenia, odstraňovania následkov živelnej            pohromy, ak právny predpis, na základe ktorého sa nariadenie prijíma, nebol včas            </w:t>
      </w:r>
      <w:r>
        <w:t xml:space="preserve">zverejnený v Zbierke zákonov alebo ak je potrebné zabrániť škodám na majetku, postup           podľa odsekov 3 a 4 sa nepoužije.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>Vyhodnotenie pripomienok uskutoční navrhovateľ nariadenia s príslušnou komisiou, ak            je zriadená. Vyhodnotenie obs</w:t>
      </w:r>
      <w:r>
        <w:t xml:space="preserve">ahuje stručný obsah pripomienky, údaje o tom, kto            predložil pripomienku, ktorým pripomienkam sa vyhovelo alebo nevyhovelo a z akých            dôvodov.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spacing w:after="4" w:line="268" w:lineRule="auto"/>
        <w:ind w:right="0" w:hanging="518"/>
        <w:jc w:val="left"/>
      </w:pPr>
      <w:r>
        <w:t xml:space="preserve">Nariadenie sa musí vyhlásiť. Vyhlásenie sa vykoná vyvesením nariadenia na úradnej </w:t>
      </w:r>
      <w:r>
        <w:t xml:space="preserve">           tabuli v obci najmenej na 15 dní; účinnosť nadobúda pätnástym dňom od vyvesenia, ak             v ňom nie je ustanovený neskorší začiatok účinnosti. V prípade živelnej pohromy alebo           všeobecného ohrozenia, ak je to potrebné na odstraňov</w:t>
      </w:r>
      <w:r>
        <w:t xml:space="preserve">anie následkov živelnej pohromy            alebo na zabránenie škodám na majetku, možno určiť skorší začiatok účinnosti            nariadenia.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ind w:right="0" w:hanging="518"/>
        <w:jc w:val="left"/>
      </w:pPr>
      <w:r>
        <w:t>Vyvesenie nariadenia na úradnej tabuli v obci je podmienkou jeho platnosti; okrem toho           sa nariadenie</w:t>
      </w:r>
      <w:r>
        <w:t xml:space="preserve"> zverejní aj spôsobom v obci obvyklým. </w:t>
      </w:r>
    </w:p>
    <w:p w:rsidR="00CA52BC" w:rsidRDefault="0093213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0"/>
        </w:numPr>
        <w:ind w:right="0" w:hanging="518"/>
        <w:jc w:val="left"/>
      </w:pPr>
      <w:r>
        <w:t xml:space="preserve">Nariadenia musia byť každému prístupné na obecnom úrade.  </w:t>
      </w:r>
    </w:p>
    <w:p w:rsidR="00CA52BC" w:rsidRDefault="0093213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</w:pPr>
      <w:r>
        <w:t>Článok 13</w:t>
      </w:r>
    </w:p>
    <w:p w:rsidR="00CA52BC" w:rsidRDefault="00932130">
      <w:pPr>
        <w:pStyle w:val="Nadpis1"/>
      </w:pPr>
      <w:r>
        <w:t xml:space="preserve"> Interpelácie </w:t>
      </w:r>
    </w:p>
    <w:p w:rsidR="00CA52BC" w:rsidRDefault="00932130">
      <w:pPr>
        <w:spacing w:after="24" w:line="259" w:lineRule="auto"/>
        <w:ind w:left="55" w:right="0" w:firstLine="0"/>
        <w:jc w:val="center"/>
      </w:pPr>
      <w:r>
        <w:t xml:space="preserve"> </w:t>
      </w:r>
    </w:p>
    <w:p w:rsidR="00CA52BC" w:rsidRDefault="00932130">
      <w:pPr>
        <w:numPr>
          <w:ilvl w:val="0"/>
          <w:numId w:val="11"/>
        </w:numPr>
        <w:ind w:right="0" w:hanging="540"/>
      </w:pPr>
      <w:r>
        <w:t xml:space="preserve">Interpeláciou je otázka, ktorá sa vzťahuje na uplatňovanie a vykonávanie zákonov, VZN </w:t>
      </w:r>
    </w:p>
    <w:p w:rsidR="00CA52BC" w:rsidRDefault="00932130">
      <w:pPr>
        <w:ind w:left="550" w:right="0"/>
      </w:pPr>
      <w:r>
        <w:t xml:space="preserve">a interných noriem obce.  </w:t>
      </w:r>
    </w:p>
    <w:p w:rsidR="00CA52BC" w:rsidRDefault="0093213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-5" w:right="0"/>
      </w:pPr>
      <w:r>
        <w:t xml:space="preserve">Poslanec môže interpelovať starostu vo veciach, týkajúcich sa výkonu jeho práce.  </w:t>
      </w:r>
    </w:p>
    <w:p w:rsidR="00CA52BC" w:rsidRDefault="00932130">
      <w:pPr>
        <w:numPr>
          <w:ilvl w:val="0"/>
          <w:numId w:val="11"/>
        </w:numPr>
        <w:ind w:right="0" w:hanging="540"/>
      </w:pPr>
      <w:r>
        <w:t xml:space="preserve">Interpelácie a požadované vysvetlenia sú pravidelnou súčasťou zasadnutí OZ. 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 </w:t>
      </w:r>
    </w:p>
    <w:p w:rsidR="00CA52BC" w:rsidRDefault="00932130">
      <w:pPr>
        <w:numPr>
          <w:ilvl w:val="0"/>
          <w:numId w:val="11"/>
        </w:numPr>
        <w:spacing w:after="4" w:line="268" w:lineRule="auto"/>
        <w:ind w:right="0" w:hanging="540"/>
      </w:pPr>
      <w:r>
        <w:lastRenderedPageBreak/>
        <w:t>Interpelácia a požadované vysvetlenie sa podáva písomne predsedajúcemu. Poslanec môže predni</w:t>
      </w:r>
      <w:r>
        <w:t xml:space="preserve">esť interpeláciu aj ústne v rámci bodu programu zasadnutia určeného na interpelácie. Písomné znenie interpelácie poslanec doručí zapisovateľke.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1"/>
        </w:numPr>
        <w:ind w:right="0" w:hanging="540"/>
      </w:pPr>
      <w:r>
        <w:t xml:space="preserve">Interpelovaný a subjekt požiadaný o vysvetlenie je povinný písomne odpovedať  do 30 dní od konania OZ.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A13AA" w:rsidRDefault="00932130">
      <w:pPr>
        <w:pStyle w:val="Nadpis1"/>
      </w:pPr>
      <w:r>
        <w:t>Č</w:t>
      </w:r>
      <w:r>
        <w:t>lánok 14</w:t>
      </w:r>
    </w:p>
    <w:p w:rsidR="00CA52BC" w:rsidRDefault="00932130">
      <w:pPr>
        <w:pStyle w:val="Nadpis1"/>
      </w:pPr>
      <w:r>
        <w:t xml:space="preserve"> Kontrola plnenia uznesení </w:t>
      </w:r>
    </w:p>
    <w:p w:rsidR="00CA52BC" w:rsidRDefault="0093213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ind w:left="-5" w:right="0"/>
      </w:pPr>
      <w:r>
        <w:t xml:space="preserve">(1)     Starosta rozpracováva, zabezpečuje a kontroluje plnenie úloh, vyplývajúcich z uznesení     </w:t>
      </w:r>
    </w:p>
    <w:p w:rsidR="00CA52BC" w:rsidRDefault="00932130">
      <w:pPr>
        <w:ind w:left="-5" w:right="0"/>
      </w:pPr>
      <w:r>
        <w:t xml:space="preserve">         OZ. </w:t>
      </w:r>
    </w:p>
    <w:p w:rsidR="00CA52BC" w:rsidRDefault="00932130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CA52BC" w:rsidRDefault="00932130">
      <w:pPr>
        <w:ind w:left="525" w:right="0" w:hanging="540"/>
      </w:pPr>
      <w:r>
        <w:t xml:space="preserve">         Kontrolu plnenia uznesení zabezpečuje starosta </w:t>
      </w:r>
      <w:r>
        <w:t xml:space="preserve">obce a to na každom riadnom zasadnutí obecného zastupiteľstva, kde informuje o plnení uznesení OZ.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A13AA" w:rsidRDefault="00932130">
      <w:pPr>
        <w:pStyle w:val="Nadpis1"/>
      </w:pPr>
      <w:r>
        <w:t xml:space="preserve">Článok 15 </w:t>
      </w:r>
    </w:p>
    <w:p w:rsidR="00CA52BC" w:rsidRDefault="00932130">
      <w:pPr>
        <w:pStyle w:val="Nadpis1"/>
      </w:pPr>
      <w:r>
        <w:t xml:space="preserve">Záverečné ustanovenia </w:t>
      </w:r>
    </w:p>
    <w:p w:rsidR="00CA52BC" w:rsidRDefault="00932130">
      <w:pPr>
        <w:spacing w:after="20" w:line="259" w:lineRule="auto"/>
        <w:ind w:left="55" w:right="0" w:firstLine="0"/>
        <w:jc w:val="center"/>
      </w:pPr>
      <w:r>
        <w:t xml:space="preserve"> </w:t>
      </w:r>
    </w:p>
    <w:p w:rsidR="00CA52BC" w:rsidRDefault="00932130">
      <w:pPr>
        <w:numPr>
          <w:ilvl w:val="0"/>
          <w:numId w:val="12"/>
        </w:numPr>
        <w:ind w:right="0" w:hanging="540"/>
      </w:pPr>
      <w:r>
        <w:t xml:space="preserve">Rokovací poriadok Obecného zastupiteľstva obce </w:t>
      </w:r>
      <w:r w:rsidR="003A13AA">
        <w:t>Turany nad Ondavou</w:t>
      </w:r>
      <w:r>
        <w:t xml:space="preserve"> bol schválený Obecným zastupiteľstvom dňa  </w:t>
      </w:r>
      <w:r w:rsidR="003A13AA">
        <w:t>2</w:t>
      </w:r>
      <w:r>
        <w:t>.</w:t>
      </w:r>
      <w:r w:rsidR="003A13AA">
        <w:t>12</w:t>
      </w:r>
      <w:r>
        <w:t xml:space="preserve">. 2015 </w:t>
      </w:r>
      <w:r w:rsidR="003A13AA">
        <w:t>.</w:t>
      </w:r>
      <w:r>
        <w:t xml:space="preserve"> </w:t>
      </w:r>
    </w:p>
    <w:p w:rsidR="00CA52BC" w:rsidRDefault="00932130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2"/>
        </w:numPr>
        <w:ind w:right="0" w:hanging="540"/>
      </w:pPr>
      <w:r>
        <w:t xml:space="preserve">Rokovací poriadok Obecného zastupiteľstva obce </w:t>
      </w:r>
      <w:r w:rsidR="003A13AA">
        <w:t>Turany nad Ondavou</w:t>
      </w:r>
      <w:r>
        <w:t xml:space="preserve"> nadobúda účinnosť dňom schválenia. </w:t>
      </w:r>
    </w:p>
    <w:p w:rsidR="00CA52BC" w:rsidRDefault="0093213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numPr>
          <w:ilvl w:val="0"/>
          <w:numId w:val="12"/>
        </w:numPr>
        <w:ind w:right="0" w:hanging="540"/>
      </w:pPr>
      <w:r>
        <w:t xml:space="preserve">Všetky  dodatky a zmeny  Rokovacieho poriadku Obecného zastupiteľstva obce </w:t>
      </w:r>
      <w:r w:rsidR="00CA728A">
        <w:t>Turany nad Ondavou</w:t>
      </w:r>
      <w:r>
        <w:t xml:space="preserve">   schvaľuje </w:t>
      </w:r>
      <w:r w:rsidR="00CA728A">
        <w:t>o</w:t>
      </w:r>
      <w:r>
        <w:t xml:space="preserve">becné zastupiteľstvo. 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52BC" w:rsidRDefault="00CA728A" w:rsidP="00CA728A">
      <w:pPr>
        <w:tabs>
          <w:tab w:val="left" w:pos="405"/>
        </w:tabs>
        <w:spacing w:after="0" w:line="259" w:lineRule="auto"/>
        <w:ind w:left="540" w:right="0" w:firstLine="0"/>
      </w:pPr>
      <w:r>
        <w:t>V Turanoch nad Ondavou dňa 2.12.2015</w:t>
      </w:r>
    </w:p>
    <w:p w:rsidR="00CA52BC" w:rsidRDefault="0093213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CA52BC" w:rsidRPr="00CA728A" w:rsidRDefault="00932130">
      <w:pPr>
        <w:spacing w:after="0" w:line="259" w:lineRule="auto"/>
        <w:ind w:left="66" w:right="0" w:firstLine="0"/>
        <w:jc w:val="center"/>
        <w:rPr>
          <w:szCs w:val="24"/>
        </w:rPr>
      </w:pPr>
      <w:r w:rsidRPr="00CA728A">
        <w:rPr>
          <w:szCs w:val="24"/>
        </w:rPr>
        <w:t xml:space="preserve"> </w:t>
      </w:r>
      <w:r w:rsidR="00CA728A" w:rsidRPr="00CA728A">
        <w:rPr>
          <w:szCs w:val="24"/>
        </w:rPr>
        <w:t xml:space="preserve">   </w:t>
      </w:r>
      <w:r w:rsidR="00CA728A">
        <w:rPr>
          <w:szCs w:val="24"/>
        </w:rPr>
        <w:t xml:space="preserve">                                                                            </w:t>
      </w:r>
      <w:r w:rsidR="00CA728A" w:rsidRPr="00CA728A">
        <w:rPr>
          <w:szCs w:val="24"/>
        </w:rPr>
        <w:t xml:space="preserve">        Mgr. Ján Jakubov </w:t>
      </w:r>
    </w:p>
    <w:p w:rsidR="00CA52BC" w:rsidRPr="00CA728A" w:rsidRDefault="00CA728A" w:rsidP="00CA728A">
      <w:pPr>
        <w:tabs>
          <w:tab w:val="left" w:pos="4425"/>
          <w:tab w:val="center" w:pos="4572"/>
        </w:tabs>
        <w:spacing w:after="0" w:line="259" w:lineRule="auto"/>
        <w:ind w:left="66" w:right="0" w:firstLine="0"/>
        <w:jc w:val="left"/>
        <w:rPr>
          <w:szCs w:val="24"/>
        </w:rPr>
      </w:pPr>
      <w:r>
        <w:rPr>
          <w:b/>
          <w:sz w:val="28"/>
        </w:rPr>
        <w:tab/>
        <w:t xml:space="preserve">                               s</w:t>
      </w:r>
      <w:r w:rsidRPr="00CA728A">
        <w:rPr>
          <w:szCs w:val="24"/>
        </w:rPr>
        <w:t>tarosta obce</w:t>
      </w:r>
      <w:r w:rsidRPr="00CA728A">
        <w:rPr>
          <w:szCs w:val="24"/>
        </w:rPr>
        <w:tab/>
      </w:r>
      <w:r w:rsidR="00932130" w:rsidRPr="00CA728A">
        <w:rPr>
          <w:szCs w:val="24"/>
        </w:rPr>
        <w:t xml:space="preserve"> </w:t>
      </w: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CA52BC">
      <w:pPr>
        <w:spacing w:after="0" w:line="259" w:lineRule="auto"/>
        <w:ind w:left="66" w:right="0" w:firstLine="0"/>
        <w:jc w:val="center"/>
      </w:pP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CA52BC">
      <w:pPr>
        <w:spacing w:after="0" w:line="259" w:lineRule="auto"/>
        <w:ind w:left="66" w:right="0" w:firstLine="0"/>
        <w:jc w:val="center"/>
      </w:pP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932130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CA52BC" w:rsidRDefault="00932130">
      <w:pPr>
        <w:numPr>
          <w:ilvl w:val="0"/>
          <w:numId w:val="13"/>
        </w:numPr>
        <w:spacing w:after="33"/>
        <w:ind w:right="0" w:hanging="194"/>
      </w:pPr>
      <w:r>
        <w:t xml:space="preserve">§ 12 ods. 7 zákona č.369/1990 Zb. o obecnom zriadení v znení neskorších predpisov   </w:t>
      </w:r>
    </w:p>
    <w:p w:rsidR="00CA52BC" w:rsidRDefault="00932130">
      <w:pPr>
        <w:numPr>
          <w:ilvl w:val="0"/>
          <w:numId w:val="13"/>
        </w:numPr>
        <w:ind w:right="0" w:hanging="194"/>
      </w:pPr>
      <w:r>
        <w:t xml:space="preserve">najmä § 11 ods.4 zákona  č.369/1990 Zb. o obecnom zriadení v znení neskorších predpisov  </w:t>
      </w:r>
      <w:r>
        <w:t xml:space="preserve"> </w:t>
      </w:r>
    </w:p>
    <w:p w:rsidR="00CA52BC" w:rsidRPr="00CA728A" w:rsidRDefault="00932130" w:rsidP="00CA728A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sectPr w:rsidR="00CA52BC" w:rsidRPr="00CA728A">
      <w:footerReference w:type="even" r:id="rId8"/>
      <w:footerReference w:type="default" r:id="rId9"/>
      <w:footerReference w:type="first" r:id="rId10"/>
      <w:pgSz w:w="11906" w:h="16838"/>
      <w:pgMar w:top="1418" w:right="1412" w:bottom="145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30" w:rsidRDefault="00932130">
      <w:pPr>
        <w:spacing w:after="0" w:line="240" w:lineRule="auto"/>
      </w:pPr>
      <w:r>
        <w:separator/>
      </w:r>
    </w:p>
  </w:endnote>
  <w:endnote w:type="continuationSeparator" w:id="0">
    <w:p w:rsidR="00932130" w:rsidRDefault="0093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BC" w:rsidRDefault="00932130">
    <w:pPr>
      <w:tabs>
        <w:tab w:val="right" w:pos="907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BC" w:rsidRDefault="00932130">
    <w:pPr>
      <w:tabs>
        <w:tab w:val="right" w:pos="907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8577A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BC" w:rsidRDefault="00CA52B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30" w:rsidRDefault="00932130">
      <w:pPr>
        <w:spacing w:after="0" w:line="240" w:lineRule="auto"/>
      </w:pPr>
      <w:r>
        <w:separator/>
      </w:r>
    </w:p>
  </w:footnote>
  <w:footnote w:type="continuationSeparator" w:id="0">
    <w:p w:rsidR="00932130" w:rsidRDefault="0093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2363"/>
    <w:multiLevelType w:val="hybridMultilevel"/>
    <w:tmpl w:val="6674F12A"/>
    <w:lvl w:ilvl="0" w:tplc="6A18B106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836F2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8E8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6AF4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EFAB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D9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3D7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6972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04C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43C9"/>
    <w:multiLevelType w:val="hybridMultilevel"/>
    <w:tmpl w:val="8EC802E6"/>
    <w:lvl w:ilvl="0" w:tplc="86447CF0">
      <w:start w:val="1"/>
      <w:numFmt w:val="decimal"/>
      <w:lvlText w:val="(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0C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4B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82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29D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A1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CC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CE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716FC"/>
    <w:multiLevelType w:val="hybridMultilevel"/>
    <w:tmpl w:val="0164BECE"/>
    <w:lvl w:ilvl="0" w:tplc="546C405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2D4B8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641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9E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CC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896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C897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45DE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4263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92C2D"/>
    <w:multiLevelType w:val="hybridMultilevel"/>
    <w:tmpl w:val="FA7638A0"/>
    <w:lvl w:ilvl="0" w:tplc="DC5EB326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6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28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00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E4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7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01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07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05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35E57"/>
    <w:multiLevelType w:val="hybridMultilevel"/>
    <w:tmpl w:val="E2789146"/>
    <w:lvl w:ilvl="0" w:tplc="ACB2B9B4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2B3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C7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F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0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64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25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AB9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8FE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D6841"/>
    <w:multiLevelType w:val="hybridMultilevel"/>
    <w:tmpl w:val="9BB88DDA"/>
    <w:lvl w:ilvl="0" w:tplc="62C4601E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44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AB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C0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60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E0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8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9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D9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75234"/>
    <w:multiLevelType w:val="hybridMultilevel"/>
    <w:tmpl w:val="DB0AA646"/>
    <w:lvl w:ilvl="0" w:tplc="5DDAF5D6">
      <w:start w:val="1"/>
      <w:numFmt w:val="decimal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D4FC6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0B7CD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09EF2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0D8AA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5C6E6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AC34F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8A84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39027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49F6F13"/>
    <w:multiLevelType w:val="hybridMultilevel"/>
    <w:tmpl w:val="10A03D2A"/>
    <w:lvl w:ilvl="0" w:tplc="C82CD080">
      <w:start w:val="10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088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3B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84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084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2F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655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CD0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6A6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619AC"/>
    <w:multiLevelType w:val="hybridMultilevel"/>
    <w:tmpl w:val="4758737C"/>
    <w:lvl w:ilvl="0" w:tplc="CB229536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A573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E8BA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A3C3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6287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802B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E64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E781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9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A0607F"/>
    <w:multiLevelType w:val="hybridMultilevel"/>
    <w:tmpl w:val="7666AEC4"/>
    <w:lvl w:ilvl="0" w:tplc="0352A894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41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6D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80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7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AC2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2F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04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E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D4A2D"/>
    <w:multiLevelType w:val="hybridMultilevel"/>
    <w:tmpl w:val="EE46A5BE"/>
    <w:lvl w:ilvl="0" w:tplc="0D3C0E2E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2B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2A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23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66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0C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C2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49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08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05766C"/>
    <w:multiLevelType w:val="hybridMultilevel"/>
    <w:tmpl w:val="BFBACEA6"/>
    <w:lvl w:ilvl="0" w:tplc="49D2549A">
      <w:start w:val="1"/>
      <w:numFmt w:val="decimal"/>
      <w:lvlText w:val="(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22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CA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EC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A5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F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25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20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15B35"/>
    <w:multiLevelType w:val="hybridMultilevel"/>
    <w:tmpl w:val="892E4A04"/>
    <w:lvl w:ilvl="0" w:tplc="0C0479FE">
      <w:start w:val="1"/>
      <w:numFmt w:val="decimal"/>
      <w:lvlText w:val="(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E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E3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C0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04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3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2F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01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00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C"/>
    <w:rsid w:val="003A13AA"/>
    <w:rsid w:val="00932130"/>
    <w:rsid w:val="00A8577A"/>
    <w:rsid w:val="00CA52BC"/>
    <w:rsid w:val="00CA728A"/>
    <w:rsid w:val="00D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090FE-C80B-4BA5-821A-9DD605AC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3A13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2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2F5A-D848-4B87-9C5B-73F12EC4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OBECNÉ ZASTUPITEĽSTVO OBCE NITRIANSKA BLATNICA</vt:lpstr>
    </vt:vector>
  </TitlesOfParts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OBCE NITRIANSKA BLATNICA</dc:title>
  <dc:subject/>
  <dc:creator>uzivatel</dc:creator>
  <cp:keywords/>
  <cp:lastModifiedBy>MAJERNÍKOVÁ Anna</cp:lastModifiedBy>
  <cp:revision>5</cp:revision>
  <cp:lastPrinted>2015-12-02T10:03:00Z</cp:lastPrinted>
  <dcterms:created xsi:type="dcterms:W3CDTF">2015-12-02T09:48:00Z</dcterms:created>
  <dcterms:modified xsi:type="dcterms:W3CDTF">2015-12-02T10:04:00Z</dcterms:modified>
</cp:coreProperties>
</file>