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9A" w:rsidRPr="0051569A" w:rsidRDefault="0051569A">
      <w:pPr>
        <w:spacing w:after="304" w:line="277" w:lineRule="auto"/>
        <w:ind w:left="468" w:right="352" w:hanging="116"/>
        <w:rPr>
          <w:rFonts w:ascii="Cambria" w:eastAsia="Cambria" w:hAnsi="Cambria" w:cs="Cambria"/>
          <w:b/>
          <w:sz w:val="28"/>
          <w:szCs w:val="28"/>
        </w:rPr>
      </w:pPr>
      <w:r w:rsidRPr="0051569A">
        <w:rPr>
          <w:rFonts w:ascii="Cambria" w:eastAsia="Cambria" w:hAnsi="Cambria" w:cs="Cambria"/>
          <w:b/>
          <w:sz w:val="28"/>
          <w:szCs w:val="28"/>
        </w:rPr>
        <w:t xml:space="preserve">Všeobecné záväzné nariadenie Obce Turany nad Ondavou č. 5/2015 o podmienkach chovu a držania psov na území obce.  </w:t>
      </w:r>
    </w:p>
    <w:p w:rsidR="0051569A" w:rsidRPr="0051569A" w:rsidRDefault="0051569A">
      <w:pPr>
        <w:spacing w:after="304" w:line="277" w:lineRule="auto"/>
        <w:ind w:left="468" w:right="352" w:hanging="116"/>
        <w:rPr>
          <w:rFonts w:ascii="Cambria" w:eastAsia="Cambria" w:hAnsi="Cambria" w:cs="Cambria"/>
          <w:b/>
          <w:sz w:val="28"/>
          <w:szCs w:val="28"/>
        </w:rPr>
      </w:pPr>
    </w:p>
    <w:p w:rsidR="00266D48" w:rsidRDefault="0051569A">
      <w:pPr>
        <w:spacing w:after="304" w:line="277" w:lineRule="auto"/>
        <w:ind w:left="468" w:right="352" w:hanging="116"/>
      </w:pPr>
      <w:r>
        <w:rPr>
          <w:rFonts w:ascii="Cambria" w:eastAsia="Cambria" w:hAnsi="Cambria" w:cs="Cambria"/>
        </w:rPr>
        <w:t>O</w:t>
      </w:r>
      <w:r w:rsidR="006A6ACE">
        <w:rPr>
          <w:rFonts w:ascii="Cambria" w:eastAsia="Cambria" w:hAnsi="Cambria" w:cs="Cambria"/>
        </w:rPr>
        <w:t xml:space="preserve">bec </w:t>
      </w:r>
      <w:r>
        <w:rPr>
          <w:rFonts w:ascii="Cambria" w:eastAsia="Cambria" w:hAnsi="Cambria" w:cs="Cambria"/>
        </w:rPr>
        <w:t>Turany nad Ondavou</w:t>
      </w:r>
      <w:r w:rsidR="006A6ACE">
        <w:rPr>
          <w:rFonts w:ascii="Cambria" w:eastAsia="Cambria" w:hAnsi="Cambria" w:cs="Cambria"/>
        </w:rPr>
        <w:t>, Obecné zastupiteľstvo v</w:t>
      </w:r>
      <w:r>
        <w:rPr>
          <w:rFonts w:ascii="Cambria" w:eastAsia="Cambria" w:hAnsi="Cambria" w:cs="Cambria"/>
        </w:rPr>
        <w:t> Turanoch nad Ondavou</w:t>
      </w:r>
      <w:r w:rsidR="006A6ACE">
        <w:rPr>
          <w:rFonts w:ascii="Cambria" w:eastAsia="Cambria" w:hAnsi="Cambria" w:cs="Cambria"/>
        </w:rPr>
        <w:t xml:space="preserve">  podľa  § 6 ods. 1 zákona č. 369/1990 Zb. o obecnom zriadení v znení neskorších predpisov a zákona č. 282/2002 </w:t>
      </w:r>
      <w:proofErr w:type="spellStart"/>
      <w:r w:rsidR="006A6ACE">
        <w:rPr>
          <w:rFonts w:ascii="Cambria" w:eastAsia="Cambria" w:hAnsi="Cambria" w:cs="Cambria"/>
        </w:rPr>
        <w:t>Z.z</w:t>
      </w:r>
      <w:proofErr w:type="spellEnd"/>
      <w:r w:rsidR="006A6ACE">
        <w:rPr>
          <w:rFonts w:ascii="Cambria" w:eastAsia="Cambria" w:hAnsi="Cambria" w:cs="Cambria"/>
        </w:rPr>
        <w:t xml:space="preserve">. ktorým sa upravujú niektoré podmienky držania psov sa uznieslo na vydaní tohto </w:t>
      </w:r>
      <w:r>
        <w:rPr>
          <w:rFonts w:ascii="Cambria" w:eastAsia="Cambria" w:hAnsi="Cambria" w:cs="Cambria"/>
        </w:rPr>
        <w:t xml:space="preserve">      </w:t>
      </w:r>
      <w:r w:rsidR="006A6ACE">
        <w:rPr>
          <w:rFonts w:ascii="Cambria" w:eastAsia="Cambria" w:hAnsi="Cambria" w:cs="Cambria"/>
          <w:b/>
          <w:sz w:val="32"/>
        </w:rPr>
        <w:t>všeobecne záväzného nariadenia</w:t>
      </w:r>
      <w:r w:rsidR="006A6ACE">
        <w:rPr>
          <w:rFonts w:ascii="Cambria" w:eastAsia="Cambria" w:hAnsi="Cambria" w:cs="Cambria"/>
          <w:sz w:val="32"/>
          <w:vertAlign w:val="subscript"/>
        </w:rPr>
        <w:t>:</w:t>
      </w:r>
    </w:p>
    <w:p w:rsidR="00266D48" w:rsidRDefault="006A6ACE">
      <w:pPr>
        <w:pStyle w:val="Nadpis1"/>
        <w:ind w:left="1442" w:right="1432"/>
      </w:pPr>
      <w:r>
        <w:t>§ 1 Účel nariadenia</w:t>
      </w:r>
    </w:p>
    <w:p w:rsidR="00266D48" w:rsidRDefault="006A6ACE">
      <w:pPr>
        <w:numPr>
          <w:ilvl w:val="0"/>
          <w:numId w:val="1"/>
        </w:numPr>
        <w:jc w:val="left"/>
      </w:pPr>
      <w:r>
        <w:t xml:space="preserve">Všeobecne záväzné nariadenie obce </w:t>
      </w:r>
      <w:r w:rsidR="0051569A">
        <w:t>Turany nad Ondavou</w:t>
      </w:r>
      <w:r>
        <w:t xml:space="preserve">(ďalej len nariadenie) vymedzuje povinnosti chovateľov a držiteľov psov na území obce </w:t>
      </w:r>
      <w:r w:rsidR="0051569A">
        <w:t>Turany nad Ondavou</w:t>
      </w:r>
      <w:r>
        <w:t xml:space="preserve"> a určuje spôsob ich evidencie.</w:t>
      </w:r>
    </w:p>
    <w:p w:rsidR="00266D48" w:rsidRDefault="006A6ACE">
      <w:pPr>
        <w:numPr>
          <w:ilvl w:val="0"/>
          <w:numId w:val="1"/>
        </w:numPr>
        <w:spacing w:after="398" w:line="278" w:lineRule="auto"/>
        <w:jc w:val="left"/>
      </w:pPr>
      <w:r>
        <w:t>Toto nariadenie sa nevzťahuje na služobných psov používaných podľa potreby Policajného zboru SR, Väzenskej a justičnej stráže, Vojenskej polície, železničnej polície, psov používaných colnými orgánmi a poľnou strážou.</w:t>
      </w:r>
    </w:p>
    <w:p w:rsidR="00266D48" w:rsidRDefault="006A6ACE">
      <w:pPr>
        <w:pStyle w:val="Nadpis1"/>
        <w:spacing w:after="411"/>
        <w:ind w:left="1442" w:right="1432"/>
      </w:pPr>
      <w:r>
        <w:t>§ 2 Vymedzenie pojmov</w:t>
      </w:r>
    </w:p>
    <w:p w:rsidR="00266D48" w:rsidRDefault="006A6ACE">
      <w:pPr>
        <w:ind w:left="-5" w:right="1"/>
      </w:pPr>
      <w:r>
        <w:t>Na účely tohto nariadenia</w:t>
      </w:r>
    </w:p>
    <w:p w:rsidR="00266D48" w:rsidRDefault="006A6ACE" w:rsidP="00D23D1A">
      <w:pPr>
        <w:spacing w:after="13"/>
        <w:ind w:left="-5" w:right="1"/>
      </w:pPr>
      <w:r>
        <w:rPr>
          <w:rFonts w:ascii="Calibri" w:eastAsia="Calibri" w:hAnsi="Calibri" w:cs="Calibri"/>
        </w:rPr>
        <w:t>a)</w:t>
      </w:r>
      <w:r>
        <w:rPr>
          <w:b/>
        </w:rPr>
        <w:t>Osoba povinná prihlásiť psa do evidencie</w:t>
      </w:r>
      <w:r>
        <w:t xml:space="preserve"> – každý držiteľ psa, ktorý psa drží na území obce </w:t>
      </w:r>
      <w:r w:rsidR="00D23D1A">
        <w:t>Turany nad Ondavou</w:t>
      </w:r>
      <w:r>
        <w:t xml:space="preserve"> </w:t>
      </w:r>
      <w:proofErr w:type="spellStart"/>
      <w:r>
        <w:t>k.ú</w:t>
      </w:r>
      <w:proofErr w:type="spellEnd"/>
      <w:r>
        <w:t>.  prevažnú časť roka –viac ako 6 mesiacov,</w:t>
      </w:r>
    </w:p>
    <w:p w:rsidR="00266D48" w:rsidRDefault="006A6ACE">
      <w:pPr>
        <w:spacing w:after="48" w:line="278" w:lineRule="auto"/>
        <w:ind w:left="-5" w:right="571"/>
        <w:jc w:val="left"/>
      </w:pPr>
      <w:r>
        <w:rPr>
          <w:rFonts w:ascii="Calibri" w:eastAsia="Calibri" w:hAnsi="Calibri" w:cs="Calibri"/>
        </w:rPr>
        <w:t>b)</w:t>
      </w:r>
      <w:r>
        <w:rPr>
          <w:b/>
        </w:rPr>
        <w:t xml:space="preserve">Verejné priestranstvá </w:t>
      </w:r>
      <w:r>
        <w:t>– miesta, ktoré slúžia  všetkým pri všeobecnom užívaní, ako sú  napr. cesty, a miestne komunikácie, ulice, mosty, chodníky, parkoviská, park, detské ihriská a miesta  všeobecne prístupné a používateľné</w:t>
      </w:r>
    </w:p>
    <w:p w:rsidR="00266D48" w:rsidRDefault="006A6ACE">
      <w:pPr>
        <w:spacing w:after="48" w:line="278" w:lineRule="auto"/>
        <w:ind w:left="-5" w:right="121"/>
        <w:jc w:val="left"/>
      </w:pPr>
      <w:r>
        <w:rPr>
          <w:rFonts w:ascii="Calibri" w:eastAsia="Calibri" w:hAnsi="Calibri" w:cs="Calibri"/>
        </w:rPr>
        <w:t>a)</w:t>
      </w:r>
      <w:r>
        <w:rPr>
          <w:b/>
        </w:rPr>
        <w:t xml:space="preserve">Miesto pre voľný pohyb psa </w:t>
      </w:r>
      <w:r>
        <w:t xml:space="preserve">– časť verejného priestranstva vymedzená týmto nariadením, a označená nápisom „ Zóna voľného pohybu psov“, kde je dovolené </w:t>
      </w:r>
      <w:r w:rsidR="00D23D1A">
        <w:t xml:space="preserve">vodiť psa bez vôdzky ( </w:t>
      </w:r>
      <w:proofErr w:type="spellStart"/>
      <w:r w:rsidR="00D23D1A">
        <w:t>vodítka</w:t>
      </w:r>
      <w:proofErr w:type="spellEnd"/>
      <w:r w:rsidR="00D23D1A">
        <w:t>).</w:t>
      </w:r>
    </w:p>
    <w:p w:rsidR="00266D48" w:rsidRDefault="006A6ACE" w:rsidP="00D23D1A">
      <w:pPr>
        <w:ind w:right="1"/>
      </w:pPr>
      <w:r>
        <w:rPr>
          <w:b/>
        </w:rPr>
        <w:t xml:space="preserve">Nebezpečný pes </w:t>
      </w:r>
      <w:r>
        <w:t>– je pes, ktorý už pohrýzol alebo poranil človeka bez toho, aby bol sám napadnutý alebo vyprovokovaný, ak sa nepoužil v nutnej obrane alebo v krajnej núdzi.</w:t>
      </w:r>
    </w:p>
    <w:p w:rsidR="00266D48" w:rsidRDefault="006A6ACE">
      <w:pPr>
        <w:ind w:left="-5" w:right="1"/>
      </w:pPr>
      <w:r>
        <w:t>b)človeka pohrýzol bez toho, aby bol k tomu vyprovokovaný, alebo pohrýzol iného psa či iné domáce zviera,</w:t>
      </w:r>
    </w:p>
    <w:p w:rsidR="00D23D1A" w:rsidRDefault="006A6ACE">
      <w:pPr>
        <w:spacing w:after="48" w:line="278" w:lineRule="auto"/>
        <w:ind w:left="-5" w:right="734"/>
        <w:jc w:val="left"/>
      </w:pPr>
      <w:r>
        <w:rPr>
          <w:rFonts w:ascii="Calibri" w:eastAsia="Calibri" w:hAnsi="Calibri" w:cs="Calibri"/>
        </w:rPr>
        <w:t>c)</w:t>
      </w:r>
      <w:r>
        <w:rPr>
          <w:b/>
        </w:rPr>
        <w:t xml:space="preserve">Osoba spôsobila na právne úkony </w:t>
      </w:r>
      <w:r>
        <w:t>– sa rozumie osoba,  ktorá má spôsobilosť vlastnými právnymi úkonmi nadobúdať práva a brať na seba povinnosti, v plnom rozsahu vzniká plnoletosťou</w:t>
      </w:r>
    </w:p>
    <w:p w:rsidR="00266D48" w:rsidRDefault="006A6ACE">
      <w:pPr>
        <w:spacing w:after="48" w:line="278" w:lineRule="auto"/>
        <w:ind w:left="-5" w:right="734"/>
        <w:jc w:val="left"/>
      </w:pPr>
      <w:r>
        <w:t xml:space="preserve"> </w:t>
      </w:r>
      <w:r>
        <w:rPr>
          <w:b/>
        </w:rPr>
        <w:t>d) Zvláštnym psom je pes</w:t>
      </w:r>
    </w:p>
    <w:p w:rsidR="00266D48" w:rsidRDefault="006A6ACE">
      <w:pPr>
        <w:numPr>
          <w:ilvl w:val="0"/>
          <w:numId w:val="2"/>
        </w:numPr>
        <w:ind w:right="1" w:hanging="622"/>
      </w:pPr>
      <w:r>
        <w:t>používaný súkromnými bezpečnostnými službami</w:t>
      </w:r>
    </w:p>
    <w:p w:rsidR="00266D48" w:rsidRDefault="006A6ACE">
      <w:pPr>
        <w:numPr>
          <w:ilvl w:val="0"/>
          <w:numId w:val="2"/>
        </w:numPr>
        <w:ind w:right="1" w:hanging="622"/>
      </w:pPr>
      <w:r>
        <w:t>používaný horskou službou</w:t>
      </w:r>
    </w:p>
    <w:p w:rsidR="00266D48" w:rsidRDefault="006A6ACE">
      <w:pPr>
        <w:numPr>
          <w:ilvl w:val="0"/>
          <w:numId w:val="2"/>
        </w:numPr>
        <w:ind w:right="1" w:hanging="622"/>
      </w:pPr>
      <w:r>
        <w:t>používaný pri záchranných prácach</w:t>
      </w:r>
    </w:p>
    <w:p w:rsidR="00266D48" w:rsidRDefault="006A6ACE">
      <w:pPr>
        <w:numPr>
          <w:ilvl w:val="0"/>
          <w:numId w:val="2"/>
        </w:numPr>
        <w:ind w:right="1" w:hanging="622"/>
      </w:pPr>
      <w:r>
        <w:t>poľovný</w:t>
      </w:r>
    </w:p>
    <w:p w:rsidR="00266D48" w:rsidRDefault="006A6ACE">
      <w:pPr>
        <w:numPr>
          <w:ilvl w:val="0"/>
          <w:numId w:val="2"/>
        </w:numPr>
        <w:ind w:right="1" w:hanging="622"/>
      </w:pPr>
      <w:r>
        <w:t>ovčiarsky</w:t>
      </w:r>
    </w:p>
    <w:p w:rsidR="00266D48" w:rsidRDefault="006A6ACE">
      <w:pPr>
        <w:numPr>
          <w:ilvl w:val="0"/>
          <w:numId w:val="2"/>
        </w:numPr>
        <w:ind w:right="1" w:hanging="622"/>
      </w:pPr>
      <w:r>
        <w:t>vodiaci</w:t>
      </w:r>
    </w:p>
    <w:p w:rsidR="00266D48" w:rsidRDefault="006A6ACE">
      <w:pPr>
        <w:numPr>
          <w:ilvl w:val="0"/>
          <w:numId w:val="2"/>
        </w:numPr>
        <w:ind w:right="1" w:hanging="622"/>
      </w:pPr>
      <w:r>
        <w:t>používaný počas výcviku alebo súťaže konanej podľa medzinárodného alebo národného skúšobného poriadku</w:t>
      </w:r>
    </w:p>
    <w:p w:rsidR="00266D48" w:rsidRDefault="006A6ACE">
      <w:pPr>
        <w:ind w:left="1080" w:right="1"/>
      </w:pPr>
      <w:r>
        <w:t>,</w:t>
      </w:r>
    </w:p>
    <w:p w:rsidR="00266D48" w:rsidRDefault="006A6ACE">
      <w:pPr>
        <w:pStyle w:val="Nadpis1"/>
        <w:ind w:left="1442" w:right="364"/>
      </w:pPr>
      <w:r>
        <w:lastRenderedPageBreak/>
        <w:t>§ 3</w:t>
      </w:r>
    </w:p>
    <w:p w:rsidR="00266D48" w:rsidRDefault="006A6ACE">
      <w:pPr>
        <w:spacing w:after="71" w:line="259" w:lineRule="auto"/>
        <w:ind w:left="1065" w:right="0"/>
        <w:jc w:val="left"/>
      </w:pPr>
      <w:r>
        <w:rPr>
          <w:b/>
        </w:rPr>
        <w:t>Evidencia psov</w:t>
      </w:r>
    </w:p>
    <w:p w:rsidR="00266D48" w:rsidRDefault="006A6ACE">
      <w:pPr>
        <w:ind w:left="360" w:right="1" w:firstLine="710"/>
      </w:pPr>
      <w:r>
        <w:t>1/  Každý pes držaný nepretržite viac ako 90 dní na území Slovenskej republiky podlieha evidencii.  Držiteľ psa je povinný prihlásiť psa do evidencie v lehote do 30 dní od uplynutia posledného dňa lehoty uvedenej v prvej vete v mieste, kde sa pes v danom roku prevažne nachádza.</w:t>
      </w:r>
    </w:p>
    <w:p w:rsidR="00266D48" w:rsidRDefault="006A6ACE">
      <w:pPr>
        <w:ind w:left="1080" w:right="1"/>
      </w:pPr>
      <w:r>
        <w:t xml:space="preserve">2/  Evidenciu vedie obec </w:t>
      </w:r>
      <w:r w:rsidR="00D23D1A">
        <w:t>Turany nad Ondavou</w:t>
      </w:r>
      <w:r>
        <w:t>.</w:t>
      </w:r>
    </w:p>
    <w:p w:rsidR="00266D48" w:rsidRDefault="006A6ACE">
      <w:pPr>
        <w:ind w:left="1080" w:right="1"/>
      </w:pPr>
      <w:r>
        <w:t>3/  Do evidencie sa zapisuje najmä:</w:t>
      </w:r>
    </w:p>
    <w:p w:rsidR="00266D48" w:rsidRDefault="006A6ACE">
      <w:pPr>
        <w:numPr>
          <w:ilvl w:val="0"/>
          <w:numId w:val="3"/>
        </w:numPr>
        <w:ind w:right="1" w:firstLine="710"/>
      </w:pPr>
      <w:r>
        <w:t>evidenčné číslo psa,</w:t>
      </w:r>
    </w:p>
    <w:p w:rsidR="00266D48" w:rsidRDefault="006A6ACE">
      <w:pPr>
        <w:numPr>
          <w:ilvl w:val="0"/>
          <w:numId w:val="3"/>
        </w:numPr>
        <w:spacing w:after="0" w:line="326" w:lineRule="auto"/>
        <w:ind w:right="1" w:firstLine="710"/>
      </w:pPr>
      <w:proofErr w:type="spellStart"/>
      <w:r>
        <w:t>tetovacie</w:t>
      </w:r>
      <w:proofErr w:type="spellEnd"/>
      <w:r>
        <w:t xml:space="preserve"> číslo alebo údaj o </w:t>
      </w:r>
      <w:proofErr w:type="spellStart"/>
      <w:r>
        <w:t>čípovani</w:t>
      </w:r>
      <w:proofErr w:type="spellEnd"/>
      <w:r>
        <w:t xml:space="preserve"> psa, ak ho pes má, - meno, priezvisko a adresa trvalého pobytu držiteľa psa,</w:t>
      </w:r>
    </w:p>
    <w:p w:rsidR="00266D48" w:rsidRDefault="006A6ACE">
      <w:pPr>
        <w:numPr>
          <w:ilvl w:val="0"/>
          <w:numId w:val="3"/>
        </w:numPr>
        <w:ind w:right="1" w:firstLine="710"/>
      </w:pPr>
      <w:r>
        <w:t>umiestnenie chovného priestoru alebo zariadenia na chov, v ktorom sa pes na území obce zdržiava, ak sa umiestnenie nezhoduje s miestom trvalého pobytu držiteľa psa,</w:t>
      </w:r>
    </w:p>
    <w:p w:rsidR="00266D48" w:rsidRDefault="006A6ACE">
      <w:pPr>
        <w:numPr>
          <w:ilvl w:val="0"/>
          <w:numId w:val="3"/>
        </w:numPr>
        <w:ind w:right="1" w:firstLine="710"/>
      </w:pPr>
      <w:r>
        <w:t>skutočnosť, že pes pohrýzol človeka bez toho , aby bol sám napadnutý alebo vyprovokovaný, ak sa nepoužil v nutnej obrane alebo v krajnej núdzi,</w:t>
      </w:r>
    </w:p>
    <w:p w:rsidR="00266D48" w:rsidRDefault="006A6ACE">
      <w:pPr>
        <w:numPr>
          <w:ilvl w:val="0"/>
          <w:numId w:val="3"/>
        </w:numPr>
        <w:ind w:right="1" w:firstLine="710"/>
      </w:pPr>
      <w:r>
        <w:t>úhyn psa,</w:t>
      </w:r>
    </w:p>
    <w:p w:rsidR="00266D48" w:rsidRDefault="006A6ACE">
      <w:pPr>
        <w:numPr>
          <w:ilvl w:val="0"/>
          <w:numId w:val="3"/>
        </w:numPr>
        <w:ind w:right="1" w:firstLine="710"/>
      </w:pPr>
      <w:r>
        <w:t>strata psa.</w:t>
      </w:r>
    </w:p>
    <w:p w:rsidR="00266D48" w:rsidRDefault="006A6ACE">
      <w:pPr>
        <w:ind w:left="360" w:right="1" w:firstLine="710"/>
      </w:pPr>
      <w:r>
        <w:t>4/  Každú zmenu skutočnosti a údajov, ktoré sa zapisujú do evidencie je držiteľ psa povinný do 15 dní oznámiť obci, kde je alebo má byť pes evidovaný.</w:t>
      </w:r>
    </w:p>
    <w:p w:rsidR="00266D48" w:rsidRDefault="006A6ACE">
      <w:pPr>
        <w:ind w:left="360" w:right="1" w:firstLine="710"/>
      </w:pPr>
      <w:r>
        <w:t xml:space="preserve">5/  Obec vydá držiteľovi psa zapísaného do evidencie evidenčnú známku. Známkou držiteľ psa preukazuje totožnosť psa. Suma úhrady za náhradnú známku sa určuje vo výške  1 €.  Sadzba dane za psa je </w:t>
      </w:r>
      <w:r w:rsidR="00D23D1A">
        <w:t>5,00</w:t>
      </w:r>
      <w:r>
        <w:t xml:space="preserve"> ,- € za jed</w:t>
      </w:r>
      <w:r w:rsidR="00D23D1A">
        <w:t>ného psa a jeden kalendárny rok.</w:t>
      </w:r>
      <w:r>
        <w:t xml:space="preserve">  </w:t>
      </w:r>
    </w:p>
    <w:p w:rsidR="00D23D1A" w:rsidRDefault="006A6ACE">
      <w:pPr>
        <w:ind w:left="360" w:right="1" w:firstLine="710"/>
      </w:pPr>
      <w:r>
        <w:t xml:space="preserve">6/  Známka je neprenosná na iného psa. Odcudzenie, zničenie alebo stratu známky je držiteľ psa povinný do 14 dní oznámiť </w:t>
      </w:r>
      <w:r w:rsidR="000F62AF">
        <w:t>o</w:t>
      </w:r>
      <w:r>
        <w:t xml:space="preserve">bci. Obec vydá držiteľovi  psa za úhradu 1,00 €  náhradnú známku. </w:t>
      </w:r>
    </w:p>
    <w:p w:rsidR="00D23D1A" w:rsidRDefault="00D23D1A">
      <w:pPr>
        <w:ind w:left="360" w:right="1" w:firstLine="710"/>
      </w:pPr>
      <w:r>
        <w:t xml:space="preserve">                                                                     </w:t>
      </w:r>
    </w:p>
    <w:p w:rsidR="00266D48" w:rsidRDefault="00D23D1A" w:rsidP="00D23D1A">
      <w:pPr>
        <w:ind w:left="360" w:right="1" w:firstLine="710"/>
      </w:pPr>
      <w:r>
        <w:rPr>
          <w:b/>
        </w:rPr>
        <w:t xml:space="preserve">                                             </w:t>
      </w:r>
      <w:r w:rsidR="006A6ACE">
        <w:rPr>
          <w:b/>
        </w:rPr>
        <w:t>§ 4</w:t>
      </w:r>
      <w:r>
        <w:rPr>
          <w:b/>
        </w:rPr>
        <w:t xml:space="preserve"> </w:t>
      </w:r>
      <w:r w:rsidR="006A6ACE" w:rsidRPr="00D23D1A">
        <w:rPr>
          <w:b/>
        </w:rPr>
        <w:t>Vodenie psa</w:t>
      </w:r>
    </w:p>
    <w:p w:rsidR="00266D48" w:rsidRDefault="006A6ACE">
      <w:pPr>
        <w:ind w:left="360" w:right="1" w:firstLine="710"/>
      </w:pPr>
      <w:r>
        <w:t>1/  Vodiť psa mimo chovného priestoru alebo zariadenia na chov môže len osoba, ktorá je fyzicky a psychicky spôsobilá a schopná ho ovládať v každej situácii, pričom je povinná predchádzať tomu, aby pes útočil lebo iným spôsobom ohrozoval človeka alebo zvieratá, a zabraňovať vzniku škôd na majetku, prírode a životnom prostredí, ktoré by pes mohol spôsobiť.</w:t>
      </w:r>
    </w:p>
    <w:p w:rsidR="00266D48" w:rsidRDefault="006A6ACE">
      <w:pPr>
        <w:ind w:left="360" w:right="1" w:firstLine="710"/>
      </w:pPr>
      <w:r>
        <w:t>2/  Vodiť nebezpečného psa mimo chovného priestoru alebo zariadenia na chov môže len osoba, ktorá je plne spôsobilá na právne úkony. Na verejnom priestranstve musí mať nebezpečný pes nasadený náhubok.</w:t>
      </w:r>
    </w:p>
    <w:p w:rsidR="00266D48" w:rsidRDefault="006A6ACE">
      <w:pPr>
        <w:ind w:left="360" w:right="1" w:firstLine="710"/>
      </w:pPr>
      <w:r>
        <w:t>3/  Za psa vždy zodpovedá držiteľ psa alebo osoba, ktorá psa vedie alebo nad psom vykonáva dohľad.</w:t>
      </w:r>
    </w:p>
    <w:p w:rsidR="00266D48" w:rsidRDefault="006A6ACE">
      <w:pPr>
        <w:ind w:left="360" w:right="1" w:firstLine="710"/>
      </w:pPr>
      <w:r>
        <w:t>4/  Držiteľ psa a ten, kto psa vedie, je povinný oznámiť svoje meno, priezvisko a adresu trvalého pobytu osobe, ktorú pes pohrýzol, ak psa vedie aj meno a adresu držiteľa psa. Súčasne je povinný skutočnosť, že pes pohrýzol človeka oznámiť obci, kde je pes evidovaný.</w:t>
      </w:r>
    </w:p>
    <w:p w:rsidR="00266D48" w:rsidRDefault="006A6ACE">
      <w:pPr>
        <w:ind w:left="1080" w:right="1"/>
      </w:pPr>
      <w:r>
        <w:t>5/ Vodenie psov /okrem zvláštnych psov/ je zakázané:</w:t>
      </w:r>
    </w:p>
    <w:p w:rsidR="00266D48" w:rsidRDefault="006A6ACE">
      <w:pPr>
        <w:spacing w:after="48" w:line="278" w:lineRule="auto"/>
        <w:ind w:left="1080" w:right="2300"/>
        <w:jc w:val="left"/>
      </w:pPr>
      <w:r>
        <w:t>a/  na všetky miesta označené upozornením na vstup so psom zakázaný b/ na detské ihriská, pieskoviská a športoviská c/ do úradov, obchodov , inštitúcii d/ na cintorín a do kostola</w:t>
      </w:r>
    </w:p>
    <w:p w:rsidR="00266D48" w:rsidRDefault="006A6ACE">
      <w:pPr>
        <w:ind w:left="1080" w:right="1"/>
      </w:pPr>
      <w:r>
        <w:t>6/ Voľný pohyb psov na verejných priestranstvách  je zakázaný.</w:t>
      </w:r>
    </w:p>
    <w:p w:rsidR="00D23D1A" w:rsidRDefault="00D23D1A">
      <w:pPr>
        <w:ind w:left="1080" w:right="1"/>
      </w:pPr>
    </w:p>
    <w:p w:rsidR="00266D48" w:rsidRDefault="006A6ACE">
      <w:pPr>
        <w:pStyle w:val="Nadpis1"/>
        <w:ind w:left="1442" w:right="1432"/>
      </w:pPr>
      <w:r>
        <w:t>§ 5 Znečisťovanie verejných priestranstiev</w:t>
      </w:r>
    </w:p>
    <w:p w:rsidR="00266D48" w:rsidRDefault="006A6ACE">
      <w:pPr>
        <w:ind w:left="-5" w:right="1"/>
      </w:pPr>
      <w:r>
        <w:t>1/ Ak pes znečistí verejné priestranstvo výkalmi, je ten kto psa vedie, povinný výkaly bezprostredne odstrániť.</w:t>
      </w:r>
    </w:p>
    <w:p w:rsidR="00266D48" w:rsidRDefault="006A6ACE">
      <w:pPr>
        <w:ind w:left="-5" w:right="1"/>
      </w:pPr>
      <w:r>
        <w:lastRenderedPageBreak/>
        <w:t>2/ V záujme dodržiavania hygieny,  ochrany čistoty, ochrany verejného poriadku, bezpečnosti a dobrého občianskeho  spolunažívania je chovateľ povinný:</w:t>
      </w:r>
    </w:p>
    <w:p w:rsidR="00266D48" w:rsidRDefault="006A6ACE">
      <w:pPr>
        <w:ind w:left="-5" w:right="1"/>
      </w:pPr>
      <w:r>
        <w:t>a/ dbať, aby pes neznečisťoval okolie a nepoškodzoval kvetinové záhony a trávniky, b/ okamžite odstrániť psom spôsobenú nečistotu, na verejných priestranstvách je chovateľ povinný odstrániť do odpadových nádob, c/ dostaviť sa každoročne so psom k povinnému očkovaniu (proti besnote a iným chorobám) a na veterinárnu prehliadku pri ochorení psa.</w:t>
      </w:r>
    </w:p>
    <w:p w:rsidR="00266D48" w:rsidRDefault="006A6ACE">
      <w:pPr>
        <w:pStyle w:val="Nadpis1"/>
        <w:ind w:left="1442" w:right="1432"/>
      </w:pPr>
      <w:r>
        <w:t>§ 6 Priestupky</w:t>
      </w:r>
    </w:p>
    <w:p w:rsidR="00266D48" w:rsidRDefault="006A6ACE">
      <w:pPr>
        <w:numPr>
          <w:ilvl w:val="0"/>
          <w:numId w:val="4"/>
        </w:numPr>
        <w:ind w:right="1" w:hanging="606"/>
      </w:pPr>
      <w:r>
        <w:t>Priestupku sa dopustí držiteľ psa, ak</w:t>
      </w:r>
    </w:p>
    <w:p w:rsidR="00266D48" w:rsidRDefault="006A6ACE">
      <w:pPr>
        <w:ind w:left="360" w:right="1" w:firstLine="710"/>
      </w:pPr>
      <w:r>
        <w:t xml:space="preserve">a/ neoznámi obci, v ktorej pes je evidovaný alebo má byť evidovaný, každú zmenu skutočností a údajov, ktoré sa zapisujú do evidencie, do 30 dní od ich zmeny, b/ neprihlási psa do evidencie, c/ umožní, aby psa viedla osoba, ktorá nespĺňa podmienky uvedené v  §4 ods. 1 a 2, d/ neohlási, že pes pohrýzol človeka bez toho, aby bol sám napadnutý alebo vyprovokovaný, ak sa nepoužil v nutnej obrane alebo v krajnej núdzi, e/ neoznámi odcudzenie, zničenie alebo stratu známky, f/ nezabráni voľnému pohybu psa okrem priestorov na to určených.  </w:t>
      </w:r>
    </w:p>
    <w:p w:rsidR="00266D48" w:rsidRDefault="006A6ACE">
      <w:pPr>
        <w:numPr>
          <w:ilvl w:val="0"/>
          <w:numId w:val="4"/>
        </w:numPr>
        <w:spacing w:after="48" w:line="278" w:lineRule="auto"/>
        <w:ind w:right="1" w:hanging="606"/>
      </w:pPr>
      <w:r>
        <w:t xml:space="preserve">Priestupku sa dopustí ten, kto psa vedie, ak a/ neohlási svoje meno, priezvisko a adresu trvalého pobytu a meno, priezvisko a adresu trvalého pobytu držiteľa  psa osobe, ktorú pes pohrýzol, b/ nezabráni  útoku psa na človeka alebo zviera  alebo nezabráni inému spôsobu ich ohrozovania </w:t>
      </w:r>
    </w:p>
    <w:p w:rsidR="00266D48" w:rsidRDefault="006A6ACE">
      <w:pPr>
        <w:ind w:left="370" w:right="1"/>
      </w:pPr>
      <w:r>
        <w:t>psom, c/ neohlási, že pes pohrýzol človeka bez toho, aby bol sám napadnutý alebo vyprovokovaný, ak sa nepoužil v nutnej obrane alebo v krajnej núdzi, d/ nepreukáže známkou totožnosť psa, e/ nerešpektuje zákaz vstupu so psom alebo zákaz voľného pohybu psa, f/ neodstráni  bezprostredne výkaly, ktorými pes znečistil verejné priestranstvo.</w:t>
      </w:r>
    </w:p>
    <w:p w:rsidR="00266D48" w:rsidRDefault="006A6ACE">
      <w:pPr>
        <w:numPr>
          <w:ilvl w:val="0"/>
          <w:numId w:val="4"/>
        </w:numPr>
        <w:spacing w:after="48" w:line="278" w:lineRule="auto"/>
        <w:ind w:right="1" w:hanging="606"/>
      </w:pPr>
      <w:r>
        <w:t>Za priestupky podľa a/ odseku 1. a odseku 2. písm. a/ až c/ obec uloží pokutu do 165 eur b/ odseku 2. písm. d/ až f/  obec uloží pokutu do 65 eur .</w:t>
      </w:r>
    </w:p>
    <w:p w:rsidR="00266D48" w:rsidRDefault="006A6ACE">
      <w:pPr>
        <w:numPr>
          <w:ilvl w:val="0"/>
          <w:numId w:val="4"/>
        </w:numPr>
        <w:ind w:right="1" w:hanging="606"/>
      </w:pPr>
      <w:r>
        <w:t>Obec môže uložiť pokutu do jedného roka odo dňa, keď sa o porušení povinnosti dozvedela, najneskôr však do troch rokov odo dňa, keď k porušeniu povinnosti došlo.</w:t>
      </w:r>
    </w:p>
    <w:p w:rsidR="00266D48" w:rsidRDefault="006A6ACE">
      <w:pPr>
        <w:numPr>
          <w:ilvl w:val="0"/>
          <w:numId w:val="4"/>
        </w:numPr>
        <w:ind w:right="1" w:hanging="606"/>
      </w:pPr>
      <w:r>
        <w:t>Ak sa držiteľ psa alebo ten, kto psa vedie, dopustí priestupku opakovane, možno mu uložiť pokutu do výšky dvojnásobku pokút uvedených v odseku 3.</w:t>
      </w:r>
    </w:p>
    <w:p w:rsidR="00266D48" w:rsidRDefault="006A6ACE">
      <w:pPr>
        <w:pStyle w:val="Nadpis1"/>
        <w:ind w:left="1442" w:right="364"/>
      </w:pPr>
      <w:r>
        <w:t>§ 7 Starostlivosť o psov</w:t>
      </w:r>
    </w:p>
    <w:p w:rsidR="00266D48" w:rsidRDefault="006A6ACE">
      <w:pPr>
        <w:ind w:left="360" w:right="1" w:firstLine="710"/>
      </w:pPr>
      <w:r>
        <w:t>Vlastník alebo držiteľ psa je povinný zabezpečiť starostlivosť o psa podľa osobitného právneho predpisu.</w:t>
      </w:r>
    </w:p>
    <w:p w:rsidR="00266D48" w:rsidRDefault="006A6ACE">
      <w:pPr>
        <w:pStyle w:val="Nadpis1"/>
        <w:ind w:left="1442" w:right="364"/>
      </w:pPr>
      <w:r>
        <w:t>§ 8</w:t>
      </w:r>
    </w:p>
    <w:p w:rsidR="00266D48" w:rsidRDefault="006A6ACE">
      <w:pPr>
        <w:spacing w:after="71" w:line="259" w:lineRule="auto"/>
        <w:ind w:left="2332" w:right="0"/>
        <w:jc w:val="left"/>
      </w:pPr>
      <w:r>
        <w:rPr>
          <w:b/>
        </w:rPr>
        <w:t>Veterinárna prevencia a povinnosti  vlastníka alebo držiteľa psa.</w:t>
      </w:r>
    </w:p>
    <w:p w:rsidR="00266D48" w:rsidRDefault="006A6ACE">
      <w:pPr>
        <w:ind w:left="-5" w:right="1"/>
      </w:pPr>
      <w:r>
        <w:t>1.V prípade mimoriadneho veterinárneho nariadenia alebo výskytu besnoty alebo iného infekčného ochorenia je prísne zakázané voľné pobehovanie psov  aj na vyhradených verejných priestranstvách.</w:t>
      </w:r>
    </w:p>
    <w:p w:rsidR="00266D48" w:rsidRDefault="006A6ACE">
      <w:pPr>
        <w:ind w:left="-5" w:right="1"/>
      </w:pPr>
      <w:r>
        <w:t>2.Každý vlastník alebo držiteľ psa je povinný 1 krát ročne nechať vakcinovať psa proti besnote.</w:t>
      </w:r>
    </w:p>
    <w:p w:rsidR="00266D48" w:rsidRDefault="006A6ACE">
      <w:pPr>
        <w:ind w:left="-5" w:right="1"/>
      </w:pPr>
      <w:r>
        <w:t>3.Povinnej vakcinácii podliehajú všetky psy staršie ako tri mesiace.</w:t>
      </w:r>
    </w:p>
    <w:p w:rsidR="00266D48" w:rsidRDefault="006A6ACE">
      <w:pPr>
        <w:pStyle w:val="Nadpis1"/>
        <w:spacing w:after="411"/>
        <w:ind w:left="1442" w:right="4"/>
      </w:pPr>
      <w:r>
        <w:t>§ 9 Priestupky</w:t>
      </w:r>
    </w:p>
    <w:p w:rsidR="00266D48" w:rsidRDefault="006A6ACE">
      <w:pPr>
        <w:spacing w:after="48" w:line="278" w:lineRule="auto"/>
        <w:ind w:left="-15" w:right="121" w:firstLine="720"/>
        <w:jc w:val="left"/>
      </w:pPr>
      <w:r>
        <w:t xml:space="preserve">Porušenie tohto nariadenia je  priestupkom podľa § 7 zákona NR SR  č. 282/2002 </w:t>
      </w:r>
      <w:proofErr w:type="spellStart"/>
      <w:r>
        <w:t>Z.z</w:t>
      </w:r>
      <w:proofErr w:type="spellEnd"/>
      <w:r>
        <w:t>. ktorým sa upravujú niektoré podmienky držania psov alebo  § 46 zákona  SNR č. 372/1990 Zb. o priestupkoch. Na konanie o priestupku sa vzťahuje zákon č. 70/1967 Zb. o správnom konaní.</w:t>
      </w:r>
    </w:p>
    <w:p w:rsidR="00266D48" w:rsidRDefault="006A6ACE">
      <w:pPr>
        <w:pStyle w:val="Nadpis1"/>
        <w:ind w:left="1442"/>
      </w:pPr>
      <w:r>
        <w:t>§ 10 Záverečné ustanovenia</w:t>
      </w:r>
    </w:p>
    <w:p w:rsidR="00266D48" w:rsidRDefault="006A6ACE">
      <w:pPr>
        <w:spacing w:after="139" w:line="259" w:lineRule="auto"/>
        <w:ind w:left="0" w:right="6" w:firstLine="0"/>
        <w:jc w:val="right"/>
      </w:pPr>
      <w:r>
        <w:t xml:space="preserve">   Toto  VZN  bolo schválené Obecným zastupiteľstvom v</w:t>
      </w:r>
      <w:r w:rsidR="00D23D1A">
        <w:t> Turanoch na</w:t>
      </w:r>
      <w:r>
        <w:t xml:space="preserve"> dňa </w:t>
      </w:r>
      <w:r w:rsidR="000F62AF">
        <w:t>2</w:t>
      </w:r>
      <w:r>
        <w:t xml:space="preserve">. </w:t>
      </w:r>
      <w:r w:rsidR="000F62AF">
        <w:t>12</w:t>
      </w:r>
      <w:r>
        <w:t xml:space="preserve">. 2015    uznesením číslo </w:t>
      </w:r>
    </w:p>
    <w:p w:rsidR="00266D48" w:rsidRDefault="006A6ACE">
      <w:pPr>
        <w:spacing w:after="602" w:line="259" w:lineRule="auto"/>
        <w:ind w:left="0" w:right="0" w:firstLine="0"/>
        <w:jc w:val="left"/>
      </w:pPr>
      <w:r>
        <w:t xml:space="preserve">5/2015 </w:t>
      </w:r>
      <w:r>
        <w:rPr>
          <w:sz w:val="24"/>
        </w:rPr>
        <w:t xml:space="preserve">a nadobúda účinnosť dňom 01.01.2016. Týmto VZN sa zrušuje VZN obce zo dňa 25.10.2010 </w:t>
      </w:r>
    </w:p>
    <w:p w:rsidR="000F62AF" w:rsidRDefault="000F62AF" w:rsidP="000F62AF">
      <w:pPr>
        <w:ind w:left="750" w:right="6"/>
      </w:pPr>
      <w:r>
        <w:lastRenderedPageBreak/>
        <w:t>Vyvesené na úradnej tabuli v obci Turany n/O dňa: 3.12.2015</w:t>
      </w:r>
    </w:p>
    <w:p w:rsidR="000F62AF" w:rsidRDefault="000F62AF" w:rsidP="000F62AF">
      <w:pPr>
        <w:ind w:left="750" w:right="6"/>
      </w:pPr>
      <w:r>
        <w:t>VZN zvesené z úradnej tabule v obci Turany n/O, dňa: 18.12.2015</w:t>
      </w:r>
    </w:p>
    <w:p w:rsidR="000F62AF" w:rsidRDefault="000F62AF" w:rsidP="000F62AF">
      <w:pPr>
        <w:spacing w:after="706"/>
        <w:ind w:left="750" w:right="6"/>
      </w:pPr>
      <w:r>
        <w:t>VZN nadobúda účinnosť dňa: 1.1.2016</w:t>
      </w:r>
    </w:p>
    <w:p w:rsidR="00266D48" w:rsidRDefault="00266D48">
      <w:pPr>
        <w:spacing w:after="3" w:line="259" w:lineRule="auto"/>
        <w:ind w:left="-5" w:right="0"/>
        <w:jc w:val="left"/>
      </w:pPr>
    </w:p>
    <w:p w:rsidR="00266D48" w:rsidRDefault="006A6ACE">
      <w:pPr>
        <w:spacing w:after="417" w:line="259" w:lineRule="auto"/>
        <w:ind w:left="1070" w:right="0" w:firstLine="0"/>
        <w:jc w:val="left"/>
      </w:pPr>
      <w:r>
        <w:t xml:space="preserve">                           </w:t>
      </w:r>
      <w:bookmarkStart w:id="0" w:name="_GoBack"/>
      <w:r>
        <w:t xml:space="preserve"> </w:t>
      </w:r>
      <w:bookmarkEnd w:id="0"/>
      <w:r>
        <w:t xml:space="preserve">                                             </w:t>
      </w:r>
    </w:p>
    <w:p w:rsidR="006A6ACE" w:rsidRPr="006A6ACE" w:rsidRDefault="006A6ACE">
      <w:pPr>
        <w:spacing w:line="326" w:lineRule="auto"/>
        <w:ind w:left="1080" w:right="425"/>
        <w:rPr>
          <w:b/>
        </w:rPr>
      </w:pPr>
      <w:r w:rsidRPr="006A6ACE">
        <w:rPr>
          <w:b/>
        </w:rPr>
        <w:t xml:space="preserve">                                                                                                 Mgr. Ján Jakubov</w:t>
      </w:r>
    </w:p>
    <w:p w:rsidR="00266D48" w:rsidRPr="006A6ACE" w:rsidRDefault="006A6ACE" w:rsidP="006A6ACE">
      <w:pPr>
        <w:tabs>
          <w:tab w:val="left" w:pos="6585"/>
        </w:tabs>
        <w:rPr>
          <w:b/>
        </w:rPr>
      </w:pPr>
      <w:r w:rsidRPr="006A6ACE">
        <w:rPr>
          <w:b/>
        </w:rPr>
        <w:tab/>
      </w:r>
      <w:r w:rsidRPr="006A6ACE">
        <w:rPr>
          <w:b/>
        </w:rPr>
        <w:tab/>
        <w:t>Starosta obce</w:t>
      </w:r>
    </w:p>
    <w:sectPr w:rsidR="00266D48" w:rsidRPr="006A6ACE">
      <w:pgSz w:w="11900" w:h="16840"/>
      <w:pgMar w:top="1144" w:right="1126" w:bottom="1414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2FC8"/>
    <w:multiLevelType w:val="hybridMultilevel"/>
    <w:tmpl w:val="B53413CA"/>
    <w:lvl w:ilvl="0" w:tplc="87E2487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C3D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2B1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2A5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2E4A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B4A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4D0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4DF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00FE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03491"/>
    <w:multiLevelType w:val="hybridMultilevel"/>
    <w:tmpl w:val="A70E3996"/>
    <w:lvl w:ilvl="0" w:tplc="9E2C94FA">
      <w:start w:val="1"/>
      <w:numFmt w:val="decimal"/>
      <w:lvlText w:val="%1.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C3228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E0B4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437EA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F2963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4496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6556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B0787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AEB7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233C4B"/>
    <w:multiLevelType w:val="hybridMultilevel"/>
    <w:tmpl w:val="7744E7AA"/>
    <w:lvl w:ilvl="0" w:tplc="ECF628E6">
      <w:start w:val="1"/>
      <w:numFmt w:val="bullet"/>
      <w:lvlText w:val="-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B22D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838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8D3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0CB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AED1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276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E26E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EF7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4D10FB"/>
    <w:multiLevelType w:val="hybridMultilevel"/>
    <w:tmpl w:val="2F983FC4"/>
    <w:lvl w:ilvl="0" w:tplc="994EB6F4">
      <w:start w:val="1"/>
      <w:numFmt w:val="bullet"/>
      <w:lvlText w:val="-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6D360">
      <w:start w:val="1"/>
      <w:numFmt w:val="bullet"/>
      <w:lvlText w:val="o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46554">
      <w:start w:val="1"/>
      <w:numFmt w:val="bullet"/>
      <w:lvlText w:val="▪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814DC">
      <w:start w:val="1"/>
      <w:numFmt w:val="bullet"/>
      <w:lvlText w:val="•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62A58">
      <w:start w:val="1"/>
      <w:numFmt w:val="bullet"/>
      <w:lvlText w:val="o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6FF94">
      <w:start w:val="1"/>
      <w:numFmt w:val="bullet"/>
      <w:lvlText w:val="▪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AAB2A">
      <w:start w:val="1"/>
      <w:numFmt w:val="bullet"/>
      <w:lvlText w:val="•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C7F56">
      <w:start w:val="1"/>
      <w:numFmt w:val="bullet"/>
      <w:lvlText w:val="o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A7D10">
      <w:start w:val="1"/>
      <w:numFmt w:val="bullet"/>
      <w:lvlText w:val="▪"/>
      <w:lvlJc w:val="left"/>
      <w:pPr>
        <w:ind w:left="7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48"/>
    <w:rsid w:val="000F62AF"/>
    <w:rsid w:val="00266D48"/>
    <w:rsid w:val="0051569A"/>
    <w:rsid w:val="006A6ACE"/>
    <w:rsid w:val="00D2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22EA4-C4EA-4DDA-ABC9-425E6AF2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60" w:line="266" w:lineRule="auto"/>
      <w:ind w:left="10" w:right="17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65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6AC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cp:lastModifiedBy>MAJERNÍKOVÁ Anna</cp:lastModifiedBy>
  <cp:revision>4</cp:revision>
  <cp:lastPrinted>2015-11-24T11:08:00Z</cp:lastPrinted>
  <dcterms:created xsi:type="dcterms:W3CDTF">2015-11-24T11:11:00Z</dcterms:created>
  <dcterms:modified xsi:type="dcterms:W3CDTF">2016-01-14T08:11:00Z</dcterms:modified>
</cp:coreProperties>
</file>