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C2" w:rsidRDefault="00754FC2" w:rsidP="00754FC2">
      <w:pPr>
        <w:jc w:val="both"/>
      </w:pPr>
      <w:r>
        <w:t xml:space="preserve">Zápisnica zo zasadnutia  obecného zastupiteľstva v Turanoch nad Ondavou zo dňa </w:t>
      </w:r>
      <w:r>
        <w:t>28.6.2016</w:t>
      </w:r>
    </w:p>
    <w:p w:rsidR="00754FC2" w:rsidRDefault="00754FC2" w:rsidP="00754FC2">
      <w:pPr>
        <w:jc w:val="both"/>
      </w:pPr>
    </w:p>
    <w:p w:rsidR="00754FC2" w:rsidRDefault="00754FC2" w:rsidP="00754FC2">
      <w:pPr>
        <w:jc w:val="both"/>
      </w:pPr>
    </w:p>
    <w:p w:rsidR="00754FC2" w:rsidRDefault="00754FC2" w:rsidP="00754FC2">
      <w:pPr>
        <w:jc w:val="both"/>
      </w:pPr>
    </w:p>
    <w:p w:rsidR="00754FC2" w:rsidRDefault="00754FC2" w:rsidP="00754FC2">
      <w:pPr>
        <w:jc w:val="both"/>
      </w:pPr>
      <w:r>
        <w:t>Program: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Zahájenie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Kontrola plnenia uznesenia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Informácia o činnosti obecného úradu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Záverečný účet 2015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Stanovisko hlavného kontrolóra ku záverečnému účtu za rok 2015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Plán kontrolnej činnosti HK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Športové hry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Rôzne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Diskusia</w:t>
      </w:r>
    </w:p>
    <w:p w:rsidR="00754FC2" w:rsidRDefault="00754FC2" w:rsidP="00754FC2">
      <w:pPr>
        <w:pStyle w:val="Odsekzoznamu"/>
        <w:numPr>
          <w:ilvl w:val="0"/>
          <w:numId w:val="1"/>
        </w:numPr>
        <w:jc w:val="both"/>
      </w:pPr>
      <w:r>
        <w:t>Záver</w:t>
      </w:r>
    </w:p>
    <w:p w:rsidR="00754FC2" w:rsidRDefault="00754FC2" w:rsidP="00754FC2">
      <w:pPr>
        <w:ind w:left="360"/>
        <w:jc w:val="both"/>
      </w:pPr>
      <w:r>
        <w:t>K bodu č. 1</w:t>
      </w:r>
    </w:p>
    <w:p w:rsidR="00754FC2" w:rsidRDefault="00754FC2" w:rsidP="00754FC2">
      <w:pPr>
        <w:ind w:left="360"/>
        <w:jc w:val="both"/>
      </w:pPr>
      <w:r>
        <w:t>Zasadnutie zahájil a viedol starosta obce Mgr. Ján Jakubov</w:t>
      </w:r>
    </w:p>
    <w:p w:rsidR="00754FC2" w:rsidRDefault="00754FC2" w:rsidP="00754FC2">
      <w:pPr>
        <w:ind w:left="360"/>
        <w:jc w:val="both"/>
      </w:pPr>
    </w:p>
    <w:p w:rsidR="00754FC2" w:rsidRDefault="00754FC2" w:rsidP="00754FC2">
      <w:pPr>
        <w:ind w:left="360"/>
        <w:jc w:val="both"/>
      </w:pPr>
      <w:r>
        <w:t>K bodu č. 2</w:t>
      </w:r>
    </w:p>
    <w:p w:rsidR="00B8493F" w:rsidRDefault="00B8493F" w:rsidP="00754FC2">
      <w:pPr>
        <w:ind w:left="360"/>
        <w:jc w:val="both"/>
      </w:pPr>
      <w:r>
        <w:t>Uznesenia z predchádzajúceho zastupiteľstva boli splnené</w:t>
      </w:r>
    </w:p>
    <w:p w:rsidR="00B8493F" w:rsidRDefault="00B8493F" w:rsidP="00754FC2">
      <w:pPr>
        <w:ind w:left="360"/>
        <w:jc w:val="both"/>
      </w:pPr>
    </w:p>
    <w:p w:rsidR="00B8493F" w:rsidRDefault="00B8493F" w:rsidP="00754FC2">
      <w:pPr>
        <w:ind w:left="360"/>
        <w:jc w:val="both"/>
      </w:pPr>
      <w:r>
        <w:t>K bodu č. 3</w:t>
      </w:r>
    </w:p>
    <w:p w:rsidR="00754FC2" w:rsidRDefault="00754FC2" w:rsidP="00754FC2">
      <w:pPr>
        <w:ind w:left="360"/>
        <w:jc w:val="both"/>
      </w:pPr>
      <w:r>
        <w:t xml:space="preserve">Za obdobie od posledného zastupiteľstva sa činnosť </w:t>
      </w:r>
      <w:proofErr w:type="spellStart"/>
      <w:r>
        <w:t>OcÚ</w:t>
      </w:r>
      <w:proofErr w:type="spellEnd"/>
      <w:r>
        <w:t xml:space="preserve"> zamerala hlavne na :</w:t>
      </w:r>
    </w:p>
    <w:p w:rsidR="00754FC2" w:rsidRDefault="00B8493F" w:rsidP="00973B74">
      <w:pPr>
        <w:pStyle w:val="Odsekzoznamu"/>
        <w:numPr>
          <w:ilvl w:val="0"/>
          <w:numId w:val="2"/>
        </w:numPr>
        <w:jc w:val="both"/>
      </w:pPr>
      <w:r>
        <w:t>Kosenie a úprava verejných priestranstiev obce</w:t>
      </w:r>
    </w:p>
    <w:p w:rsidR="00B8493F" w:rsidRDefault="00B8493F" w:rsidP="00973B74">
      <w:pPr>
        <w:pStyle w:val="Odsekzoznamu"/>
        <w:numPr>
          <w:ilvl w:val="0"/>
          <w:numId w:val="2"/>
        </w:numPr>
        <w:jc w:val="both"/>
      </w:pPr>
      <w:r>
        <w:t>Vybavovanie náležitosti ohľadom zrušenia ZŠ s MŠ</w:t>
      </w:r>
    </w:p>
    <w:p w:rsidR="00B8493F" w:rsidRDefault="00B8493F" w:rsidP="00973B74">
      <w:pPr>
        <w:pStyle w:val="Odsekzoznamu"/>
        <w:numPr>
          <w:ilvl w:val="0"/>
          <w:numId w:val="2"/>
        </w:numPr>
        <w:jc w:val="both"/>
      </w:pPr>
      <w:r>
        <w:t>Začatie konania o obnovení MŠ</w:t>
      </w:r>
    </w:p>
    <w:p w:rsidR="00B8493F" w:rsidRDefault="00B8493F" w:rsidP="00973B74">
      <w:pPr>
        <w:pStyle w:val="Odsekzoznamu"/>
        <w:numPr>
          <w:ilvl w:val="0"/>
          <w:numId w:val="2"/>
        </w:numPr>
        <w:jc w:val="both"/>
      </w:pPr>
      <w:r>
        <w:t xml:space="preserve">Revízne správy elektrického rozvodu v budove </w:t>
      </w:r>
      <w:proofErr w:type="spellStart"/>
      <w:r>
        <w:t>OcÚ</w:t>
      </w:r>
      <w:proofErr w:type="spellEnd"/>
    </w:p>
    <w:p w:rsidR="00B8493F" w:rsidRDefault="00B8493F" w:rsidP="00973B74">
      <w:pPr>
        <w:pStyle w:val="Odsekzoznamu"/>
        <w:numPr>
          <w:ilvl w:val="0"/>
          <w:numId w:val="2"/>
        </w:numPr>
        <w:jc w:val="both"/>
      </w:pPr>
      <w:r>
        <w:t xml:space="preserve">Bleskozvody na budove </w:t>
      </w:r>
      <w:proofErr w:type="spellStart"/>
      <w:r>
        <w:t>OcÚ</w:t>
      </w:r>
      <w:proofErr w:type="spellEnd"/>
    </w:p>
    <w:p w:rsidR="00B8493F" w:rsidRDefault="00B8493F" w:rsidP="00973B74">
      <w:pPr>
        <w:pStyle w:val="Odsekzoznamu"/>
        <w:numPr>
          <w:ilvl w:val="0"/>
          <w:numId w:val="2"/>
        </w:numPr>
        <w:jc w:val="both"/>
      </w:pPr>
    </w:p>
    <w:p w:rsidR="00754FC2" w:rsidRDefault="00754FC2" w:rsidP="00754FC2">
      <w:pPr>
        <w:ind w:left="360"/>
        <w:jc w:val="both"/>
      </w:pPr>
      <w:r>
        <w:t xml:space="preserve">K bodu č. </w:t>
      </w:r>
      <w:r w:rsidR="00B8493F">
        <w:t>5</w:t>
      </w:r>
    </w:p>
    <w:p w:rsidR="00754FC2" w:rsidRDefault="00B8493F" w:rsidP="00754FC2">
      <w:pPr>
        <w:ind w:left="360"/>
        <w:jc w:val="both"/>
      </w:pPr>
      <w:r>
        <w:t>Ing. Polák predniesol stanovisko hlavného kontrolóra ku záverečnému účtu obce za rok 2015</w:t>
      </w:r>
    </w:p>
    <w:p w:rsidR="00754FC2" w:rsidRDefault="00754FC2" w:rsidP="00754FC2">
      <w:pPr>
        <w:ind w:left="360"/>
        <w:jc w:val="both"/>
      </w:pPr>
      <w:r>
        <w:t xml:space="preserve">K bodu č. 4 </w:t>
      </w:r>
    </w:p>
    <w:p w:rsidR="00754FC2" w:rsidRDefault="00B8493F" w:rsidP="00754FC2">
      <w:pPr>
        <w:ind w:left="360"/>
        <w:jc w:val="both"/>
      </w:pPr>
      <w:r>
        <w:t>Bol schválený záverečný účet obce za rok 2015.</w:t>
      </w:r>
      <w:r w:rsidR="00754FC2">
        <w:t xml:space="preserve"> </w:t>
      </w:r>
    </w:p>
    <w:p w:rsidR="00754FC2" w:rsidRDefault="00754FC2" w:rsidP="00754FC2">
      <w:pPr>
        <w:ind w:left="360"/>
        <w:jc w:val="both"/>
      </w:pPr>
      <w:r>
        <w:t xml:space="preserve">Starosta obce Mgr. Ján Jakubov dal hlasovať o predloženom návrhu na </w:t>
      </w:r>
      <w:r w:rsidR="00B8493F">
        <w:t>záverečný účet obce za rok 2015</w:t>
      </w:r>
      <w:r>
        <w:t>:</w:t>
      </w:r>
    </w:p>
    <w:p w:rsidR="00754FC2" w:rsidRDefault="00754FC2" w:rsidP="00754FC2">
      <w:pPr>
        <w:ind w:left="360"/>
        <w:jc w:val="both"/>
      </w:pPr>
      <w:r>
        <w:t xml:space="preserve">Hlasovanie poslancov:             Počet poslancov: 5   Prítomní: </w:t>
      </w:r>
      <w:r w:rsidR="007477FE">
        <w:t>4</w:t>
      </w:r>
      <w:r>
        <w:t xml:space="preserve">     Neprítomní: 0</w:t>
      </w:r>
    </w:p>
    <w:p w:rsidR="00754FC2" w:rsidRDefault="00754FC2" w:rsidP="00754FC2">
      <w:pPr>
        <w:ind w:left="360"/>
        <w:jc w:val="both"/>
      </w:pPr>
      <w:r>
        <w:t xml:space="preserve">                                                      Za: 4         Proti: 0      Zdržal sa : </w:t>
      </w:r>
      <w:r w:rsidR="007477FE">
        <w:t>0</w:t>
      </w:r>
      <w:r>
        <w:t xml:space="preserve">    Nehlasoval: 0</w:t>
      </w:r>
    </w:p>
    <w:p w:rsidR="00754FC2" w:rsidRDefault="007477FE" w:rsidP="00754FC2">
      <w:pPr>
        <w:ind w:left="360"/>
        <w:jc w:val="both"/>
      </w:pPr>
      <w:r>
        <w:lastRenderedPageBreak/>
        <w:t>K bodu č. 5</w:t>
      </w:r>
    </w:p>
    <w:p w:rsidR="007477FE" w:rsidRDefault="007477FE" w:rsidP="00754FC2">
      <w:pPr>
        <w:ind w:left="360"/>
        <w:jc w:val="both"/>
      </w:pPr>
      <w:r>
        <w:t>Bol schválený plán činnosti hlavného kontrolóra obce.</w:t>
      </w:r>
    </w:p>
    <w:p w:rsidR="007477FE" w:rsidRDefault="007477FE" w:rsidP="007477FE">
      <w:pPr>
        <w:ind w:left="360"/>
        <w:jc w:val="both"/>
      </w:pPr>
      <w:r>
        <w:t>Hlasovanie poslancov:             Počet poslancov: 5   Prítomní: 4     Neprítomní: 0</w:t>
      </w:r>
    </w:p>
    <w:p w:rsidR="007477FE" w:rsidRDefault="007477FE" w:rsidP="007477FE">
      <w:pPr>
        <w:ind w:left="360"/>
        <w:jc w:val="both"/>
      </w:pPr>
      <w:r>
        <w:t xml:space="preserve">                                                      Za: 4         Proti: 0      Zdržal sa : 0    Nehlasoval: 0</w:t>
      </w:r>
    </w:p>
    <w:p w:rsidR="007477FE" w:rsidRDefault="007477FE" w:rsidP="00754FC2">
      <w:pPr>
        <w:ind w:left="360"/>
        <w:jc w:val="both"/>
      </w:pPr>
    </w:p>
    <w:p w:rsidR="007477FE" w:rsidRDefault="007477FE" w:rsidP="00754FC2">
      <w:pPr>
        <w:ind w:left="360"/>
        <w:jc w:val="both"/>
      </w:pPr>
      <w:r>
        <w:t>K bodu č. 7</w:t>
      </w:r>
    </w:p>
    <w:p w:rsidR="007477FE" w:rsidRDefault="007477FE" w:rsidP="00754FC2">
      <w:pPr>
        <w:ind w:left="360"/>
        <w:jc w:val="both"/>
      </w:pPr>
      <w:r>
        <w:t>Bolo rozpracované technicko-organizačné zabezpečenie športových hier.</w:t>
      </w:r>
    </w:p>
    <w:p w:rsidR="007477FE" w:rsidRDefault="007477FE" w:rsidP="007477FE">
      <w:pPr>
        <w:pStyle w:val="Odsekzoznamu"/>
        <w:numPr>
          <w:ilvl w:val="0"/>
          <w:numId w:val="2"/>
        </w:numPr>
        <w:jc w:val="both"/>
      </w:pPr>
      <w:r>
        <w:t>Guľáš , strava – poľovnícke združenie</w:t>
      </w:r>
    </w:p>
    <w:p w:rsidR="007477FE" w:rsidRDefault="007477FE" w:rsidP="007477FE">
      <w:pPr>
        <w:pStyle w:val="Odsekzoznamu"/>
        <w:numPr>
          <w:ilvl w:val="0"/>
          <w:numId w:val="2"/>
        </w:numPr>
        <w:jc w:val="both"/>
      </w:pPr>
      <w:r>
        <w:t xml:space="preserve">Zabezpečenie a kontrola výčapu </w:t>
      </w:r>
      <w:proofErr w:type="spellStart"/>
      <w:r>
        <w:t>Mgr.Gombitová</w:t>
      </w:r>
      <w:proofErr w:type="spellEnd"/>
      <w:r>
        <w:t xml:space="preserve"> Jana, Gombitová Martina</w:t>
      </w:r>
    </w:p>
    <w:p w:rsidR="007477FE" w:rsidRDefault="007477FE" w:rsidP="007477FE">
      <w:pPr>
        <w:pStyle w:val="Odsekzoznamu"/>
        <w:numPr>
          <w:ilvl w:val="0"/>
          <w:numId w:val="2"/>
        </w:numPr>
        <w:jc w:val="both"/>
      </w:pPr>
      <w:r>
        <w:t>Zabezpečenie kultúrneho programu Mgr. Jakubov</w:t>
      </w:r>
    </w:p>
    <w:p w:rsidR="007477FE" w:rsidRDefault="007477FE" w:rsidP="007477FE">
      <w:pPr>
        <w:pStyle w:val="Odsekzoznamu"/>
        <w:numPr>
          <w:ilvl w:val="0"/>
          <w:numId w:val="2"/>
        </w:numPr>
        <w:jc w:val="both"/>
      </w:pPr>
      <w:r>
        <w:t>Športové a súťažné aktivity – všetci poslanci a starosta</w:t>
      </w:r>
      <w:bookmarkStart w:id="0" w:name="_GoBack"/>
      <w:bookmarkEnd w:id="0"/>
      <w:r>
        <w:t xml:space="preserve"> </w:t>
      </w:r>
    </w:p>
    <w:p w:rsidR="007477FE" w:rsidRDefault="007477FE" w:rsidP="00754FC2">
      <w:pPr>
        <w:ind w:left="360"/>
        <w:jc w:val="both"/>
      </w:pPr>
    </w:p>
    <w:p w:rsidR="00754FC2" w:rsidRDefault="00754FC2" w:rsidP="00754FC2">
      <w:pPr>
        <w:ind w:left="360"/>
        <w:jc w:val="both"/>
      </w:pPr>
      <w:r>
        <w:t>Keďže do diskusie sa nikto neprihlásil starosta zasadnutie ukončil.</w:t>
      </w:r>
    </w:p>
    <w:p w:rsidR="00754FC2" w:rsidRDefault="00754FC2" w:rsidP="00754FC2">
      <w:pPr>
        <w:ind w:left="360"/>
        <w:jc w:val="both"/>
      </w:pPr>
    </w:p>
    <w:p w:rsidR="00754FC2" w:rsidRDefault="00754FC2" w:rsidP="00754FC2">
      <w:pPr>
        <w:ind w:left="360"/>
        <w:jc w:val="both"/>
      </w:pPr>
    </w:p>
    <w:p w:rsidR="00754FC2" w:rsidRDefault="00754FC2" w:rsidP="00754FC2">
      <w:pPr>
        <w:ind w:left="360"/>
        <w:jc w:val="both"/>
      </w:pPr>
    </w:p>
    <w:p w:rsidR="00754FC2" w:rsidRDefault="00754FC2" w:rsidP="00754FC2">
      <w:r>
        <w:t xml:space="preserve">Overovatelia: Mgr. </w:t>
      </w:r>
      <w:proofErr w:type="spellStart"/>
      <w:r>
        <w:t>Staničár</w:t>
      </w:r>
      <w:proofErr w:type="spellEnd"/>
    </w:p>
    <w:p w:rsidR="00754FC2" w:rsidRDefault="00754FC2" w:rsidP="00754FC2">
      <w:pPr>
        <w:ind w:firstLine="708"/>
      </w:pPr>
      <w:r>
        <w:t xml:space="preserve">                p. Zajac</w:t>
      </w:r>
    </w:p>
    <w:p w:rsidR="00754FC2" w:rsidRDefault="00754FC2" w:rsidP="00754FC2"/>
    <w:p w:rsidR="00754FC2" w:rsidRDefault="00754FC2" w:rsidP="00754FC2">
      <w:pPr>
        <w:tabs>
          <w:tab w:val="left" w:pos="5835"/>
        </w:tabs>
      </w:pPr>
      <w:r>
        <w:tab/>
        <w:t xml:space="preserve">Mgr. Ján Jakubov </w:t>
      </w:r>
    </w:p>
    <w:p w:rsidR="00754FC2" w:rsidRDefault="00754FC2" w:rsidP="00754FC2">
      <w:pPr>
        <w:tabs>
          <w:tab w:val="left" w:pos="5835"/>
        </w:tabs>
      </w:pPr>
      <w:r>
        <w:t>Zapísal. Mgr. Jakubov</w:t>
      </w:r>
      <w:r>
        <w:tab/>
        <w:t xml:space="preserve">    starosta</w:t>
      </w:r>
    </w:p>
    <w:p w:rsidR="00754FC2" w:rsidRDefault="00754FC2" w:rsidP="00754FC2">
      <w:pPr>
        <w:jc w:val="both"/>
      </w:pPr>
    </w:p>
    <w:p w:rsidR="00754FC2" w:rsidRDefault="00754FC2" w:rsidP="00754FC2"/>
    <w:p w:rsidR="00284B72" w:rsidRDefault="00284B72"/>
    <w:sectPr w:rsidR="0028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284"/>
    <w:multiLevelType w:val="hybridMultilevel"/>
    <w:tmpl w:val="B2444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4F13"/>
    <w:multiLevelType w:val="hybridMultilevel"/>
    <w:tmpl w:val="2324734E"/>
    <w:lvl w:ilvl="0" w:tplc="6DA0F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43"/>
    <w:rsid w:val="00284B72"/>
    <w:rsid w:val="00477443"/>
    <w:rsid w:val="007477FE"/>
    <w:rsid w:val="00754FC2"/>
    <w:rsid w:val="00B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0AA35-8997-432F-B33F-9777EDA6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FC2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2</cp:revision>
  <dcterms:created xsi:type="dcterms:W3CDTF">2017-02-23T12:56:00Z</dcterms:created>
  <dcterms:modified xsi:type="dcterms:W3CDTF">2017-02-23T13:50:00Z</dcterms:modified>
</cp:coreProperties>
</file>